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6CDC1" w14:textId="21856A4A" w:rsidR="007C1EAA" w:rsidRPr="00D45C63" w:rsidRDefault="007C1EAA">
      <w:pPr>
        <w:rPr>
          <w:rFonts w:ascii="Calibri" w:hAnsi="Calibri" w:cs="Calibri"/>
          <w:color w:val="000000" w:themeColor="text1"/>
          <w:sz w:val="24"/>
          <w:szCs w:val="24"/>
        </w:rPr>
      </w:pPr>
    </w:p>
    <w:p w14:paraId="6776CDC4" w14:textId="4DFDF25A" w:rsidR="007C1EAA" w:rsidRPr="00D45C63" w:rsidRDefault="00AA6649">
      <w:pPr>
        <w:rPr>
          <w:rFonts w:ascii="Calibri" w:hAnsi="Calibri" w:cs="Calibri"/>
          <w:color w:val="000000" w:themeColor="text1"/>
          <w:sz w:val="24"/>
          <w:szCs w:val="24"/>
        </w:rPr>
      </w:pPr>
      <w:r w:rsidRPr="00D45C63">
        <w:rPr>
          <w:rFonts w:ascii="Calibri" w:hAnsi="Calibri" w:cs="Calibri"/>
          <w:b/>
          <w:bCs/>
          <w:noProof/>
          <w:color w:val="000000"/>
          <w:spacing w:val="-3"/>
          <w:sz w:val="28"/>
          <w:szCs w:val="28"/>
          <w:lang w:val="fi-FI"/>
        </w:rPr>
        <w:drawing>
          <wp:inline distT="0" distB="0" distL="0" distR="0" wp14:anchorId="22475152" wp14:editId="25077C79">
            <wp:extent cx="2267686" cy="816962"/>
            <wp:effectExtent l="0" t="0" r="0" b="2540"/>
            <wp:docPr id="192115533" name="Picture 192115533" descr="A picture containing symbol, graphics,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5533" name="Picture 1" descr="A picture containing symbol, graphics, font, screensho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5392" cy="819738"/>
                    </a:xfrm>
                    <a:prstGeom prst="rect">
                      <a:avLst/>
                    </a:prstGeom>
                    <a:noFill/>
                    <a:ln>
                      <a:noFill/>
                    </a:ln>
                  </pic:spPr>
                </pic:pic>
              </a:graphicData>
            </a:graphic>
          </wp:inline>
        </w:drawing>
      </w:r>
    </w:p>
    <w:p w14:paraId="6776CDC5" w14:textId="77777777" w:rsidR="007C1EAA" w:rsidRPr="00D45C63" w:rsidRDefault="007C1EAA">
      <w:pPr>
        <w:rPr>
          <w:rFonts w:ascii="Calibri" w:hAnsi="Calibri" w:cs="Calibri"/>
          <w:color w:val="000000" w:themeColor="text1"/>
          <w:sz w:val="24"/>
          <w:szCs w:val="24"/>
        </w:rPr>
      </w:pPr>
    </w:p>
    <w:p w14:paraId="6776CDC6" w14:textId="77777777" w:rsidR="007C1EAA" w:rsidRPr="00D45C63" w:rsidRDefault="007C1EAA">
      <w:pPr>
        <w:rPr>
          <w:rFonts w:ascii="Calibri" w:hAnsi="Calibri" w:cs="Calibri"/>
          <w:color w:val="000000" w:themeColor="text1"/>
          <w:sz w:val="24"/>
          <w:szCs w:val="24"/>
        </w:rPr>
      </w:pPr>
    </w:p>
    <w:p w14:paraId="6776CDC7" w14:textId="77777777" w:rsidR="007C1EAA" w:rsidRPr="00D45C63" w:rsidRDefault="007C1EAA">
      <w:pPr>
        <w:rPr>
          <w:rFonts w:ascii="Calibri" w:hAnsi="Calibri" w:cs="Calibri"/>
          <w:color w:val="000000" w:themeColor="text1"/>
          <w:sz w:val="24"/>
          <w:szCs w:val="24"/>
        </w:rPr>
      </w:pPr>
    </w:p>
    <w:p w14:paraId="6776CDC8" w14:textId="77777777" w:rsidR="007C1EAA" w:rsidRPr="00D45C63" w:rsidRDefault="007C1EAA">
      <w:pPr>
        <w:rPr>
          <w:rFonts w:ascii="Calibri" w:hAnsi="Calibri" w:cs="Calibri"/>
          <w:color w:val="000000" w:themeColor="text1"/>
          <w:sz w:val="24"/>
          <w:szCs w:val="24"/>
        </w:rPr>
      </w:pPr>
    </w:p>
    <w:p w14:paraId="6776CDC9" w14:textId="77777777" w:rsidR="007C1EAA" w:rsidRPr="00D45C63" w:rsidRDefault="007C1EAA">
      <w:pPr>
        <w:rPr>
          <w:rFonts w:ascii="Calibri" w:hAnsi="Calibri" w:cs="Calibri"/>
          <w:color w:val="000000" w:themeColor="text1"/>
          <w:sz w:val="24"/>
          <w:szCs w:val="24"/>
        </w:rPr>
      </w:pPr>
    </w:p>
    <w:p w14:paraId="6776CDCA" w14:textId="77777777" w:rsidR="007C1EAA" w:rsidRPr="00D45C63" w:rsidRDefault="007C1EAA">
      <w:pPr>
        <w:rPr>
          <w:rFonts w:ascii="Calibri" w:hAnsi="Calibri" w:cs="Calibri"/>
          <w:color w:val="000000" w:themeColor="text1"/>
          <w:sz w:val="24"/>
          <w:szCs w:val="24"/>
        </w:rPr>
      </w:pPr>
    </w:p>
    <w:p w14:paraId="6776CDCB" w14:textId="77777777" w:rsidR="007C1EAA" w:rsidRPr="00D45C63" w:rsidRDefault="007C1EAA">
      <w:pPr>
        <w:rPr>
          <w:rFonts w:ascii="Calibri" w:hAnsi="Calibri" w:cs="Calibri"/>
          <w:color w:val="000000" w:themeColor="text1"/>
          <w:sz w:val="24"/>
          <w:szCs w:val="24"/>
        </w:rPr>
      </w:pPr>
    </w:p>
    <w:p w14:paraId="6776CDCC" w14:textId="77777777" w:rsidR="007C1EAA" w:rsidRPr="00D45C63" w:rsidRDefault="007C1EAA">
      <w:pPr>
        <w:rPr>
          <w:rFonts w:ascii="Calibri" w:hAnsi="Calibri" w:cs="Calibri"/>
          <w:color w:val="000000" w:themeColor="text1"/>
          <w:sz w:val="24"/>
          <w:szCs w:val="24"/>
        </w:rPr>
      </w:pPr>
    </w:p>
    <w:p w14:paraId="6776CDCD" w14:textId="77777777" w:rsidR="007C1EAA" w:rsidRPr="00D45C63" w:rsidRDefault="007C1EAA">
      <w:pPr>
        <w:rPr>
          <w:rFonts w:ascii="Calibri" w:hAnsi="Calibri" w:cs="Calibri"/>
          <w:color w:val="000000" w:themeColor="text1"/>
          <w:sz w:val="24"/>
          <w:szCs w:val="24"/>
        </w:rPr>
      </w:pPr>
    </w:p>
    <w:p w14:paraId="6776CDCE" w14:textId="2FB3042E" w:rsidR="007C1EAA" w:rsidRPr="007A0691" w:rsidRDefault="00D45C63">
      <w:pPr>
        <w:rPr>
          <w:rFonts w:ascii="Calibri" w:hAnsi="Calibri" w:cs="Calibri"/>
          <w:b/>
          <w:bCs/>
          <w:color w:val="000000" w:themeColor="text1"/>
          <w:sz w:val="44"/>
          <w:szCs w:val="44"/>
          <w:lang w:val="fi-FI"/>
        </w:rPr>
      </w:pPr>
      <w:r w:rsidRPr="007A0691">
        <w:rPr>
          <w:rFonts w:ascii="Calibri" w:hAnsi="Calibri" w:cs="Calibri"/>
          <w:b/>
          <w:bCs/>
          <w:color w:val="000000" w:themeColor="text1"/>
          <w:sz w:val="44"/>
          <w:szCs w:val="44"/>
          <w:lang w:val="fi-FI"/>
        </w:rPr>
        <w:t xml:space="preserve">LIITE F </w:t>
      </w:r>
    </w:p>
    <w:p w14:paraId="6776CDCF" w14:textId="77777777" w:rsidR="007C1EAA" w:rsidRPr="007A0691" w:rsidRDefault="007C1EAA">
      <w:pPr>
        <w:rPr>
          <w:rFonts w:ascii="Calibri" w:hAnsi="Calibri" w:cs="Calibri"/>
          <w:color w:val="000000" w:themeColor="text1"/>
          <w:sz w:val="24"/>
          <w:szCs w:val="24"/>
          <w:lang w:val="fi-FI"/>
        </w:rPr>
      </w:pPr>
    </w:p>
    <w:p w14:paraId="6776CDD5" w14:textId="77777777" w:rsidR="007C1EAA" w:rsidRPr="007A0691" w:rsidRDefault="007C1EAA">
      <w:pPr>
        <w:spacing w:after="87"/>
        <w:rPr>
          <w:rFonts w:ascii="Calibri" w:hAnsi="Calibri" w:cs="Calibri"/>
          <w:color w:val="000000" w:themeColor="text1"/>
          <w:sz w:val="24"/>
          <w:szCs w:val="24"/>
          <w:lang w:val="fi-FI"/>
        </w:rPr>
      </w:pPr>
    </w:p>
    <w:p w14:paraId="44A30747" w14:textId="661A155C" w:rsidR="009F689C" w:rsidRPr="00D45C63" w:rsidRDefault="009F689C" w:rsidP="009F689C">
      <w:pPr>
        <w:spacing w:line="374" w:lineRule="exact"/>
        <w:ind w:left="1491" w:right="1052"/>
        <w:rPr>
          <w:rFonts w:ascii="Calibri" w:hAnsi="Calibri" w:cs="Calibri"/>
          <w:b/>
          <w:bCs/>
          <w:color w:val="000000"/>
          <w:sz w:val="28"/>
          <w:szCs w:val="28"/>
          <w:lang w:val="fi-FI"/>
        </w:rPr>
      </w:pPr>
      <w:r w:rsidRPr="00D45C63">
        <w:rPr>
          <w:rFonts w:ascii="Calibri" w:hAnsi="Calibri" w:cs="Calibri"/>
          <w:b/>
          <w:bCs/>
          <w:color w:val="000000"/>
          <w:spacing w:val="-1"/>
          <w:sz w:val="28"/>
          <w:szCs w:val="28"/>
          <w:lang w:val="fi-FI"/>
        </w:rPr>
        <w:t>VAASAN PÄÄPYÖRÄILYREITTIEN TALVIHOITOURAKKA</w:t>
      </w:r>
      <w:r w:rsidRPr="00D45C63">
        <w:rPr>
          <w:rFonts w:ascii="Calibri" w:hAnsi="Calibri" w:cs="Calibri"/>
          <w:sz w:val="28"/>
          <w:szCs w:val="28"/>
          <w:lang w:val="fi-FI"/>
        </w:rPr>
        <w:t xml:space="preserve"> </w:t>
      </w:r>
      <w:r w:rsidRPr="00D45C63">
        <w:rPr>
          <w:rFonts w:ascii="Calibri" w:hAnsi="Calibri" w:cs="Calibri"/>
          <w:b/>
          <w:bCs/>
          <w:color w:val="000000"/>
          <w:sz w:val="28"/>
          <w:szCs w:val="28"/>
          <w:lang w:val="fi-FI"/>
        </w:rPr>
        <w:t>2024-2029</w:t>
      </w:r>
      <w:r w:rsidRPr="00D45C63">
        <w:rPr>
          <w:rFonts w:ascii="Calibri" w:hAnsi="Calibri" w:cs="Calibri"/>
          <w:b/>
          <w:bCs/>
          <w:color w:val="FF0000"/>
          <w:sz w:val="28"/>
          <w:szCs w:val="28"/>
          <w:lang w:val="fi-FI"/>
        </w:rPr>
        <w:t xml:space="preserve"> </w:t>
      </w:r>
      <w:r w:rsidR="00746A58" w:rsidRPr="00D45C63">
        <w:rPr>
          <w:rFonts w:ascii="Calibri" w:hAnsi="Calibri" w:cs="Calibri"/>
          <w:b/>
          <w:bCs/>
          <w:color w:val="FF0000"/>
          <w:sz w:val="28"/>
          <w:szCs w:val="28"/>
          <w:lang w:val="fi-FI"/>
        </w:rPr>
        <w:tab/>
      </w:r>
      <w:r w:rsidR="00746A58" w:rsidRPr="00D45C63">
        <w:rPr>
          <w:rFonts w:ascii="Calibri" w:hAnsi="Calibri" w:cs="Calibri"/>
          <w:b/>
          <w:bCs/>
          <w:color w:val="FF0000"/>
          <w:sz w:val="28"/>
          <w:szCs w:val="28"/>
          <w:lang w:val="fi-FI"/>
        </w:rPr>
        <w:tab/>
      </w:r>
      <w:r w:rsidR="00746A58" w:rsidRPr="00D45C63">
        <w:rPr>
          <w:rFonts w:ascii="Calibri" w:hAnsi="Calibri" w:cs="Calibri"/>
          <w:b/>
          <w:bCs/>
          <w:color w:val="FF0000"/>
          <w:sz w:val="28"/>
          <w:szCs w:val="28"/>
          <w:lang w:val="fi-FI"/>
        </w:rPr>
        <w:tab/>
      </w:r>
      <w:r w:rsidR="00746A58" w:rsidRPr="00D45C63">
        <w:rPr>
          <w:rFonts w:ascii="Calibri" w:hAnsi="Calibri" w:cs="Calibri"/>
          <w:b/>
          <w:bCs/>
          <w:color w:val="FF0000"/>
          <w:sz w:val="28"/>
          <w:szCs w:val="28"/>
          <w:lang w:val="fi-FI"/>
        </w:rPr>
        <w:tab/>
      </w:r>
    </w:p>
    <w:p w14:paraId="3D5B075C" w14:textId="77777777" w:rsidR="009F689C" w:rsidRPr="00D45C63" w:rsidRDefault="009F689C" w:rsidP="009F689C">
      <w:pPr>
        <w:spacing w:before="100" w:line="480" w:lineRule="exact"/>
        <w:ind w:left="5290"/>
        <w:rPr>
          <w:rFonts w:ascii="Calibri" w:hAnsi="Calibri" w:cs="Calibri"/>
          <w:color w:val="010302"/>
          <w:lang w:val="fi-FI"/>
        </w:rPr>
      </w:pPr>
      <w:r w:rsidRPr="00D45C63">
        <w:rPr>
          <w:rFonts w:ascii="Calibri" w:hAnsi="Calibri" w:cs="Calibri"/>
          <w:b/>
          <w:bCs/>
          <w:color w:val="000000"/>
          <w:sz w:val="48"/>
          <w:szCs w:val="48"/>
          <w:lang w:val="fi-FI"/>
        </w:rPr>
        <w:t xml:space="preserve">  </w:t>
      </w:r>
    </w:p>
    <w:p w14:paraId="683622B8" w14:textId="3E91ACA7" w:rsidR="009F689C" w:rsidRPr="00D45C63" w:rsidRDefault="009F689C" w:rsidP="009F689C">
      <w:pPr>
        <w:spacing w:before="80" w:line="358" w:lineRule="exact"/>
        <w:ind w:left="1491"/>
        <w:rPr>
          <w:rFonts w:ascii="Calibri" w:hAnsi="Calibri" w:cs="Calibri"/>
          <w:color w:val="010302"/>
          <w:lang w:val="fi-FI"/>
        </w:rPr>
      </w:pPr>
      <w:r w:rsidRPr="00D45C63">
        <w:rPr>
          <w:rFonts w:ascii="Calibri" w:hAnsi="Calibri" w:cs="Calibri"/>
          <w:b/>
          <w:bCs/>
          <w:color w:val="000000"/>
          <w:sz w:val="28"/>
          <w:szCs w:val="28"/>
          <w:lang w:val="fi-FI"/>
        </w:rPr>
        <w:t>Laatulupaukset</w:t>
      </w:r>
    </w:p>
    <w:p w14:paraId="7FDEE5ED" w14:textId="77777777" w:rsidR="009F689C" w:rsidRPr="00D45C63" w:rsidRDefault="009F689C" w:rsidP="00746A58">
      <w:pPr>
        <w:spacing w:before="260" w:line="278" w:lineRule="exact"/>
        <w:ind w:left="850"/>
        <w:rPr>
          <w:rFonts w:ascii="Calibri" w:hAnsi="Calibri" w:cs="Calibri"/>
          <w:b/>
          <w:bCs/>
          <w:color w:val="000000"/>
          <w:sz w:val="28"/>
          <w:szCs w:val="28"/>
          <w:lang w:val="fi-FI"/>
        </w:rPr>
      </w:pPr>
    </w:p>
    <w:p w14:paraId="2527A352" w14:textId="77777777" w:rsidR="009F689C" w:rsidRPr="00D45C63" w:rsidRDefault="009F689C" w:rsidP="009F689C">
      <w:pPr>
        <w:spacing w:before="260" w:line="278" w:lineRule="exact"/>
        <w:ind w:left="1463"/>
        <w:rPr>
          <w:rFonts w:ascii="Calibri" w:hAnsi="Calibri" w:cs="Calibri"/>
          <w:b/>
          <w:bCs/>
          <w:color w:val="000000"/>
          <w:sz w:val="28"/>
          <w:szCs w:val="28"/>
          <w:lang w:val="fi-FI"/>
        </w:rPr>
      </w:pPr>
    </w:p>
    <w:p w14:paraId="7CB13BC1" w14:textId="77777777" w:rsidR="009F689C" w:rsidRPr="00D45C63" w:rsidRDefault="009F689C" w:rsidP="009F689C">
      <w:pPr>
        <w:spacing w:before="260" w:line="278" w:lineRule="exact"/>
        <w:ind w:left="1463"/>
        <w:rPr>
          <w:rFonts w:ascii="Calibri" w:hAnsi="Calibri" w:cs="Calibri"/>
          <w:b/>
          <w:bCs/>
          <w:color w:val="000000"/>
          <w:sz w:val="28"/>
          <w:szCs w:val="28"/>
          <w:lang w:val="fi-FI"/>
        </w:rPr>
      </w:pPr>
    </w:p>
    <w:p w14:paraId="364E5971" w14:textId="77777777" w:rsidR="009F689C" w:rsidRPr="00D45C63" w:rsidRDefault="009F689C" w:rsidP="009F689C">
      <w:pPr>
        <w:spacing w:before="260" w:line="278" w:lineRule="exact"/>
        <w:ind w:left="1463"/>
        <w:rPr>
          <w:rFonts w:ascii="Calibri" w:hAnsi="Calibri" w:cs="Calibri"/>
          <w:b/>
          <w:bCs/>
          <w:color w:val="000000"/>
          <w:sz w:val="28"/>
          <w:szCs w:val="28"/>
          <w:lang w:val="fi-FI"/>
        </w:rPr>
      </w:pPr>
    </w:p>
    <w:p w14:paraId="6776CDDD" w14:textId="61B3C3DD" w:rsidR="007C1EAA" w:rsidRPr="00D45C63" w:rsidRDefault="00F4111F" w:rsidP="009F689C">
      <w:pPr>
        <w:spacing w:line="358" w:lineRule="exact"/>
        <w:ind w:firstLine="589"/>
        <w:rPr>
          <w:rFonts w:ascii="Calibri" w:hAnsi="Calibri" w:cs="Calibri"/>
          <w:color w:val="010302"/>
          <w:lang w:val="fi-FI"/>
        </w:rPr>
        <w:sectPr w:rsidR="007C1EAA" w:rsidRPr="00D45C63" w:rsidSect="00A438F0">
          <w:headerReference w:type="default" r:id="rId12"/>
          <w:footerReference w:type="default" r:id="rId13"/>
          <w:footerReference w:type="first" r:id="rId14"/>
          <w:type w:val="continuous"/>
          <w:pgSz w:w="11914" w:h="16848"/>
          <w:pgMar w:top="343" w:right="500" w:bottom="275" w:left="500" w:header="708" w:footer="708" w:gutter="0"/>
          <w:cols w:space="708"/>
          <w:titlePg/>
          <w:docGrid w:linePitch="360"/>
        </w:sectPr>
      </w:pPr>
      <w:r>
        <w:rPr>
          <w:rFonts w:ascii="Calibri" w:hAnsi="Calibri" w:cs="Calibri"/>
          <w:b/>
          <w:bCs/>
          <w:color w:val="000000"/>
          <w:sz w:val="28"/>
          <w:szCs w:val="28"/>
          <w:lang w:val="fi-FI"/>
        </w:rPr>
        <w:t>2.10</w:t>
      </w:r>
      <w:r w:rsidR="009F689C" w:rsidRPr="00D45C63">
        <w:rPr>
          <w:rFonts w:ascii="Calibri" w:hAnsi="Calibri" w:cs="Calibri"/>
          <w:b/>
          <w:bCs/>
          <w:color w:val="000000"/>
          <w:sz w:val="28"/>
          <w:szCs w:val="28"/>
          <w:lang w:val="fi-FI"/>
        </w:rPr>
        <w:t>.</w:t>
      </w:r>
      <w:r>
        <w:rPr>
          <w:rFonts w:ascii="Calibri" w:hAnsi="Calibri" w:cs="Calibri"/>
          <w:b/>
          <w:bCs/>
          <w:color w:val="000000"/>
          <w:sz w:val="28"/>
          <w:szCs w:val="28"/>
          <w:lang w:val="fi-FI"/>
        </w:rPr>
        <w:t>2023</w:t>
      </w:r>
      <w:r w:rsidR="009F689C" w:rsidRPr="00D45C63">
        <w:rPr>
          <w:rFonts w:ascii="Calibri" w:hAnsi="Calibri" w:cs="Calibri"/>
          <w:b/>
          <w:bCs/>
          <w:color w:val="000000"/>
          <w:sz w:val="28"/>
          <w:szCs w:val="28"/>
          <w:lang w:val="fi-FI"/>
        </w:rPr>
        <w:t xml:space="preserve">  </w:t>
      </w:r>
      <w:r w:rsidR="00F95C0A" w:rsidRPr="00D45C63">
        <w:rPr>
          <w:rFonts w:ascii="Calibri" w:hAnsi="Calibri" w:cs="Calibri"/>
          <w:lang w:val="fi-FI"/>
        </w:rPr>
        <w:br w:type="page"/>
      </w:r>
    </w:p>
    <w:p w14:paraId="6776CDE3" w14:textId="58D05AD2" w:rsidR="007C1EAA" w:rsidRPr="00D45C63" w:rsidRDefault="007C1EAA">
      <w:pPr>
        <w:spacing w:after="228"/>
        <w:rPr>
          <w:rFonts w:ascii="Calibri" w:hAnsi="Calibri" w:cs="Calibri"/>
          <w:color w:val="000000" w:themeColor="text1"/>
          <w:sz w:val="24"/>
          <w:szCs w:val="24"/>
          <w:lang w:val="fi-FI"/>
        </w:rPr>
      </w:pPr>
    </w:p>
    <w:p w14:paraId="7066F64F" w14:textId="7AF4DFE8" w:rsidR="00827690" w:rsidRPr="00D45C63" w:rsidRDefault="00F95C0A" w:rsidP="009F689C">
      <w:pPr>
        <w:pStyle w:val="Title"/>
        <w:rPr>
          <w:rFonts w:ascii="Calibri" w:hAnsi="Calibri" w:cs="Calibri"/>
          <w:b/>
          <w:bCs/>
          <w:sz w:val="28"/>
          <w:szCs w:val="28"/>
          <w:lang w:val="fi-FI"/>
        </w:rPr>
      </w:pPr>
      <w:r w:rsidRPr="00D45C63">
        <w:rPr>
          <w:rFonts w:ascii="Calibri" w:hAnsi="Calibri" w:cs="Calibri"/>
          <w:b/>
          <w:bCs/>
          <w:sz w:val="28"/>
          <w:szCs w:val="28"/>
          <w:lang w:val="fi-FI"/>
        </w:rPr>
        <w:t>SIS</w:t>
      </w:r>
      <w:r w:rsidR="00A05284" w:rsidRPr="00D45C63">
        <w:rPr>
          <w:rFonts w:ascii="Calibri" w:hAnsi="Calibri" w:cs="Calibri"/>
          <w:b/>
          <w:bCs/>
          <w:sz w:val="28"/>
          <w:szCs w:val="28"/>
          <w:lang w:val="fi-FI"/>
        </w:rPr>
        <w:t>Ä</w:t>
      </w:r>
      <w:r w:rsidRPr="00D45C63">
        <w:rPr>
          <w:rFonts w:ascii="Calibri" w:hAnsi="Calibri" w:cs="Calibri"/>
          <w:b/>
          <w:bCs/>
          <w:sz w:val="28"/>
          <w:szCs w:val="28"/>
          <w:lang w:val="fi-FI"/>
        </w:rPr>
        <w:t xml:space="preserve">LLYSLUETTELO: </w:t>
      </w:r>
    </w:p>
    <w:sdt>
      <w:sdtPr>
        <w:rPr>
          <w:rFonts w:ascii="Calibri" w:eastAsiaTheme="minorHAnsi" w:hAnsi="Calibri" w:cs="Calibri"/>
          <w:color w:val="auto"/>
          <w:sz w:val="22"/>
          <w:szCs w:val="22"/>
        </w:rPr>
        <w:id w:val="1426381225"/>
        <w:docPartObj>
          <w:docPartGallery w:val="Table of Contents"/>
          <w:docPartUnique/>
        </w:docPartObj>
      </w:sdtPr>
      <w:sdtEndPr>
        <w:rPr>
          <w:b/>
          <w:bCs/>
          <w:noProof/>
        </w:rPr>
      </w:sdtEndPr>
      <w:sdtContent>
        <w:p w14:paraId="58C067E6" w14:textId="10D2256E" w:rsidR="00827690" w:rsidRPr="00D45C63" w:rsidRDefault="00827690">
          <w:pPr>
            <w:pStyle w:val="TOCHeading"/>
            <w:rPr>
              <w:rFonts w:ascii="Calibri" w:hAnsi="Calibri" w:cs="Calibri"/>
            </w:rPr>
          </w:pPr>
        </w:p>
        <w:p w14:paraId="4740CFB9" w14:textId="04BB9A45" w:rsidR="009C45FE" w:rsidRDefault="00827690">
          <w:pPr>
            <w:pStyle w:val="TOC1"/>
            <w:tabs>
              <w:tab w:val="left" w:pos="1320"/>
              <w:tab w:val="right" w:leader="dot" w:pos="10904"/>
            </w:tabs>
            <w:rPr>
              <w:rFonts w:eastAsiaTheme="minorEastAsia"/>
              <w:noProof/>
              <w:kern w:val="2"/>
              <w:lang w:val="fi-FI" w:eastAsia="fi-FI"/>
              <w14:ligatures w14:val="standardContextual"/>
            </w:rPr>
          </w:pPr>
          <w:r w:rsidRPr="00D45C63">
            <w:rPr>
              <w:rFonts w:ascii="Calibri" w:hAnsi="Calibri" w:cs="Calibri"/>
            </w:rPr>
            <w:fldChar w:fldCharType="begin"/>
          </w:r>
          <w:r w:rsidRPr="00D45C63">
            <w:rPr>
              <w:rFonts w:ascii="Calibri" w:hAnsi="Calibri" w:cs="Calibri"/>
            </w:rPr>
            <w:instrText xml:space="preserve"> TOC \o "1-3" \h \z \u </w:instrText>
          </w:r>
          <w:r w:rsidRPr="00D45C63">
            <w:rPr>
              <w:rFonts w:ascii="Calibri" w:hAnsi="Calibri" w:cs="Calibri"/>
            </w:rPr>
            <w:fldChar w:fldCharType="separate"/>
          </w:r>
          <w:hyperlink w:anchor="_Toc147145744" w:history="1">
            <w:r w:rsidR="009C45FE" w:rsidRPr="001C29CB">
              <w:rPr>
                <w:rStyle w:val="Hyperlink"/>
                <w:noProof/>
                <w:lang w:val="fi-FI"/>
              </w:rPr>
              <w:t>1.</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YLEISTÄ</w:t>
            </w:r>
            <w:r w:rsidR="009C45FE">
              <w:rPr>
                <w:noProof/>
                <w:webHidden/>
              </w:rPr>
              <w:tab/>
            </w:r>
            <w:r w:rsidR="009C45FE">
              <w:rPr>
                <w:noProof/>
                <w:webHidden/>
              </w:rPr>
              <w:fldChar w:fldCharType="begin"/>
            </w:r>
            <w:r w:rsidR="009C45FE">
              <w:rPr>
                <w:noProof/>
                <w:webHidden/>
              </w:rPr>
              <w:instrText xml:space="preserve"> PAGEREF _Toc147145744 \h </w:instrText>
            </w:r>
            <w:r w:rsidR="009C45FE">
              <w:rPr>
                <w:noProof/>
                <w:webHidden/>
              </w:rPr>
            </w:r>
            <w:r w:rsidR="009C45FE">
              <w:rPr>
                <w:noProof/>
                <w:webHidden/>
              </w:rPr>
              <w:fldChar w:fldCharType="separate"/>
            </w:r>
            <w:r w:rsidR="009C45FE">
              <w:rPr>
                <w:noProof/>
                <w:webHidden/>
              </w:rPr>
              <w:t>2</w:t>
            </w:r>
            <w:r w:rsidR="009C45FE">
              <w:rPr>
                <w:noProof/>
                <w:webHidden/>
              </w:rPr>
              <w:fldChar w:fldCharType="end"/>
            </w:r>
          </w:hyperlink>
        </w:p>
        <w:p w14:paraId="1C6DCE97" w14:textId="1B8CF195"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45" w:history="1">
            <w:r w:rsidR="009C45FE" w:rsidRPr="001C29CB">
              <w:rPr>
                <w:rStyle w:val="Hyperlink"/>
                <w:rFonts w:ascii="Calibri" w:hAnsi="Calibri" w:cs="Calibri"/>
                <w:noProof/>
                <w:lang w:val="fi-FI"/>
              </w:rPr>
              <w:t xml:space="preserve">1.1.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Laatulupausten periaatteet</w:t>
            </w:r>
            <w:r w:rsidR="009C45FE">
              <w:rPr>
                <w:noProof/>
                <w:webHidden/>
              </w:rPr>
              <w:tab/>
            </w:r>
            <w:r w:rsidR="009C45FE">
              <w:rPr>
                <w:noProof/>
                <w:webHidden/>
              </w:rPr>
              <w:fldChar w:fldCharType="begin"/>
            </w:r>
            <w:r w:rsidR="009C45FE">
              <w:rPr>
                <w:noProof/>
                <w:webHidden/>
              </w:rPr>
              <w:instrText xml:space="preserve"> PAGEREF _Toc147145745 \h </w:instrText>
            </w:r>
            <w:r w:rsidR="009C45FE">
              <w:rPr>
                <w:noProof/>
                <w:webHidden/>
              </w:rPr>
            </w:r>
            <w:r w:rsidR="009C45FE">
              <w:rPr>
                <w:noProof/>
                <w:webHidden/>
              </w:rPr>
              <w:fldChar w:fldCharType="separate"/>
            </w:r>
            <w:r w:rsidR="009C45FE">
              <w:rPr>
                <w:noProof/>
                <w:webHidden/>
              </w:rPr>
              <w:t>2</w:t>
            </w:r>
            <w:r w:rsidR="009C45FE">
              <w:rPr>
                <w:noProof/>
                <w:webHidden/>
              </w:rPr>
              <w:fldChar w:fldCharType="end"/>
            </w:r>
          </w:hyperlink>
        </w:p>
        <w:p w14:paraId="3B9B3D4A" w14:textId="5BD62734"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46" w:history="1">
            <w:r w:rsidR="009C45FE" w:rsidRPr="001C29CB">
              <w:rPr>
                <w:rStyle w:val="Hyperlink"/>
                <w:rFonts w:ascii="Calibri" w:hAnsi="Calibri" w:cs="Calibri"/>
                <w:noProof/>
                <w:lang w:val="fi-FI"/>
              </w:rPr>
              <w:t xml:space="preserve">1.2.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Laatulupausten valitseminen</w:t>
            </w:r>
            <w:r w:rsidR="009C45FE">
              <w:rPr>
                <w:noProof/>
                <w:webHidden/>
              </w:rPr>
              <w:tab/>
            </w:r>
            <w:r w:rsidR="009C45FE">
              <w:rPr>
                <w:noProof/>
                <w:webHidden/>
              </w:rPr>
              <w:fldChar w:fldCharType="begin"/>
            </w:r>
            <w:r w:rsidR="009C45FE">
              <w:rPr>
                <w:noProof/>
                <w:webHidden/>
              </w:rPr>
              <w:instrText xml:space="preserve"> PAGEREF _Toc147145746 \h </w:instrText>
            </w:r>
            <w:r w:rsidR="009C45FE">
              <w:rPr>
                <w:noProof/>
                <w:webHidden/>
              </w:rPr>
            </w:r>
            <w:r w:rsidR="009C45FE">
              <w:rPr>
                <w:noProof/>
                <w:webHidden/>
              </w:rPr>
              <w:fldChar w:fldCharType="separate"/>
            </w:r>
            <w:r w:rsidR="009C45FE">
              <w:rPr>
                <w:noProof/>
                <w:webHidden/>
              </w:rPr>
              <w:t>2</w:t>
            </w:r>
            <w:r w:rsidR="009C45FE">
              <w:rPr>
                <w:noProof/>
                <w:webHidden/>
              </w:rPr>
              <w:fldChar w:fldCharType="end"/>
            </w:r>
          </w:hyperlink>
        </w:p>
        <w:p w14:paraId="4D8B0FD5" w14:textId="296944C9"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47" w:history="1">
            <w:r w:rsidR="009C45FE" w:rsidRPr="001C29CB">
              <w:rPr>
                <w:rStyle w:val="Hyperlink"/>
                <w:rFonts w:ascii="Calibri" w:hAnsi="Calibri" w:cs="Calibri"/>
                <w:noProof/>
                <w:lang w:val="fi-FI"/>
              </w:rPr>
              <w:t xml:space="preserve">1.3.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Laatulupausten pisteet</w:t>
            </w:r>
            <w:r w:rsidR="009C45FE">
              <w:rPr>
                <w:noProof/>
                <w:webHidden/>
              </w:rPr>
              <w:tab/>
            </w:r>
            <w:r w:rsidR="009C45FE">
              <w:rPr>
                <w:noProof/>
                <w:webHidden/>
              </w:rPr>
              <w:fldChar w:fldCharType="begin"/>
            </w:r>
            <w:r w:rsidR="009C45FE">
              <w:rPr>
                <w:noProof/>
                <w:webHidden/>
              </w:rPr>
              <w:instrText xml:space="preserve"> PAGEREF _Toc147145747 \h </w:instrText>
            </w:r>
            <w:r w:rsidR="009C45FE">
              <w:rPr>
                <w:noProof/>
                <w:webHidden/>
              </w:rPr>
            </w:r>
            <w:r w:rsidR="009C45FE">
              <w:rPr>
                <w:noProof/>
                <w:webHidden/>
              </w:rPr>
              <w:fldChar w:fldCharType="separate"/>
            </w:r>
            <w:r w:rsidR="009C45FE">
              <w:rPr>
                <w:noProof/>
                <w:webHidden/>
              </w:rPr>
              <w:t>3</w:t>
            </w:r>
            <w:r w:rsidR="009C45FE">
              <w:rPr>
                <w:noProof/>
                <w:webHidden/>
              </w:rPr>
              <w:fldChar w:fldCharType="end"/>
            </w:r>
          </w:hyperlink>
        </w:p>
        <w:p w14:paraId="6AEB30F3" w14:textId="3240CFF1" w:rsidR="009C45FE" w:rsidRDefault="0081640E">
          <w:pPr>
            <w:pStyle w:val="TOC1"/>
            <w:tabs>
              <w:tab w:val="right" w:leader="dot" w:pos="10904"/>
            </w:tabs>
            <w:rPr>
              <w:rFonts w:eastAsiaTheme="minorEastAsia"/>
              <w:noProof/>
              <w:kern w:val="2"/>
              <w:lang w:val="fi-FI" w:eastAsia="fi-FI"/>
              <w14:ligatures w14:val="standardContextual"/>
            </w:rPr>
          </w:pPr>
          <w:hyperlink w:anchor="_Toc147145748" w:history="1">
            <w:r w:rsidR="009C45FE" w:rsidRPr="001C29CB">
              <w:rPr>
                <w:rStyle w:val="Hyperlink"/>
                <w:rFonts w:ascii="Calibri" w:hAnsi="Calibri" w:cs="Calibri"/>
                <w:noProof/>
                <w:lang w:val="fi-FI"/>
              </w:rPr>
              <w:t>2.</w:t>
            </w:r>
            <w:r w:rsidR="009C45FE" w:rsidRPr="001C29CB">
              <w:rPr>
                <w:rStyle w:val="Hyperlink"/>
                <w:rFonts w:ascii="Calibri" w:hAnsi="Calibri" w:cs="Calibri"/>
                <w:noProof/>
                <w:spacing w:val="8"/>
                <w:lang w:val="fi-FI"/>
              </w:rPr>
              <w:t xml:space="preserve">   </w:t>
            </w:r>
            <w:r w:rsidR="009C45FE" w:rsidRPr="001C29CB">
              <w:rPr>
                <w:rStyle w:val="Hyperlink"/>
                <w:rFonts w:ascii="Calibri" w:hAnsi="Calibri" w:cs="Calibri"/>
                <w:noProof/>
                <w:lang w:val="fi-FI"/>
              </w:rPr>
              <w:t>LAATULUPAUKSET</w:t>
            </w:r>
            <w:r w:rsidR="009C45FE">
              <w:rPr>
                <w:noProof/>
                <w:webHidden/>
              </w:rPr>
              <w:tab/>
            </w:r>
            <w:r w:rsidR="009C45FE">
              <w:rPr>
                <w:noProof/>
                <w:webHidden/>
              </w:rPr>
              <w:fldChar w:fldCharType="begin"/>
            </w:r>
            <w:r w:rsidR="009C45FE">
              <w:rPr>
                <w:noProof/>
                <w:webHidden/>
              </w:rPr>
              <w:instrText xml:space="preserve"> PAGEREF _Toc147145748 \h </w:instrText>
            </w:r>
            <w:r w:rsidR="009C45FE">
              <w:rPr>
                <w:noProof/>
                <w:webHidden/>
              </w:rPr>
            </w:r>
            <w:r w:rsidR="009C45FE">
              <w:rPr>
                <w:noProof/>
                <w:webHidden/>
              </w:rPr>
              <w:fldChar w:fldCharType="separate"/>
            </w:r>
            <w:r w:rsidR="009C45FE">
              <w:rPr>
                <w:noProof/>
                <w:webHidden/>
              </w:rPr>
              <w:t>4</w:t>
            </w:r>
            <w:r w:rsidR="009C45FE">
              <w:rPr>
                <w:noProof/>
                <w:webHidden/>
              </w:rPr>
              <w:fldChar w:fldCharType="end"/>
            </w:r>
          </w:hyperlink>
        </w:p>
        <w:p w14:paraId="5BC1BA8F" w14:textId="2D877C21"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49" w:history="1">
            <w:r w:rsidR="009C45FE" w:rsidRPr="001C29CB">
              <w:rPr>
                <w:rStyle w:val="Hyperlink"/>
                <w:rFonts w:ascii="Calibri" w:hAnsi="Calibri" w:cs="Calibri"/>
                <w:noProof/>
                <w:lang w:val="fi-FI"/>
              </w:rPr>
              <w:t xml:space="preserve">2.1.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Lupaus 1: Paikallisten olosuhteiden tunteminen</w:t>
            </w:r>
            <w:r w:rsidR="009C45FE">
              <w:rPr>
                <w:noProof/>
                <w:webHidden/>
              </w:rPr>
              <w:tab/>
            </w:r>
            <w:r w:rsidR="009C45FE">
              <w:rPr>
                <w:noProof/>
                <w:webHidden/>
              </w:rPr>
              <w:fldChar w:fldCharType="begin"/>
            </w:r>
            <w:r w:rsidR="009C45FE">
              <w:rPr>
                <w:noProof/>
                <w:webHidden/>
              </w:rPr>
              <w:instrText xml:space="preserve"> PAGEREF _Toc147145749 \h </w:instrText>
            </w:r>
            <w:r w:rsidR="009C45FE">
              <w:rPr>
                <w:noProof/>
                <w:webHidden/>
              </w:rPr>
            </w:r>
            <w:r w:rsidR="009C45FE">
              <w:rPr>
                <w:noProof/>
                <w:webHidden/>
              </w:rPr>
              <w:fldChar w:fldCharType="separate"/>
            </w:r>
            <w:r w:rsidR="009C45FE">
              <w:rPr>
                <w:noProof/>
                <w:webHidden/>
              </w:rPr>
              <w:t>4</w:t>
            </w:r>
            <w:r w:rsidR="009C45FE">
              <w:rPr>
                <w:noProof/>
                <w:webHidden/>
              </w:rPr>
              <w:fldChar w:fldCharType="end"/>
            </w:r>
          </w:hyperlink>
        </w:p>
        <w:p w14:paraId="321EE986" w14:textId="22EDF85C"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50" w:history="1">
            <w:r w:rsidR="009C45FE" w:rsidRPr="001C29CB">
              <w:rPr>
                <w:rStyle w:val="Hyperlink"/>
                <w:rFonts w:ascii="Calibri" w:hAnsi="Calibri" w:cs="Calibri"/>
                <w:noProof/>
                <w:lang w:val="fi-FI"/>
              </w:rPr>
              <w:t xml:space="preserve">2.2.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Lupaus 2: Talvipyöräily urakan väylillä</w:t>
            </w:r>
            <w:r w:rsidR="009C45FE">
              <w:rPr>
                <w:noProof/>
                <w:webHidden/>
              </w:rPr>
              <w:tab/>
            </w:r>
            <w:r w:rsidR="009C45FE">
              <w:rPr>
                <w:noProof/>
                <w:webHidden/>
              </w:rPr>
              <w:fldChar w:fldCharType="begin"/>
            </w:r>
            <w:r w:rsidR="009C45FE">
              <w:rPr>
                <w:noProof/>
                <w:webHidden/>
              </w:rPr>
              <w:instrText xml:space="preserve"> PAGEREF _Toc147145750 \h </w:instrText>
            </w:r>
            <w:r w:rsidR="009C45FE">
              <w:rPr>
                <w:noProof/>
                <w:webHidden/>
              </w:rPr>
            </w:r>
            <w:r w:rsidR="009C45FE">
              <w:rPr>
                <w:noProof/>
                <w:webHidden/>
              </w:rPr>
              <w:fldChar w:fldCharType="separate"/>
            </w:r>
            <w:r w:rsidR="009C45FE">
              <w:rPr>
                <w:noProof/>
                <w:webHidden/>
              </w:rPr>
              <w:t>5</w:t>
            </w:r>
            <w:r w:rsidR="009C45FE">
              <w:rPr>
                <w:noProof/>
                <w:webHidden/>
              </w:rPr>
              <w:fldChar w:fldCharType="end"/>
            </w:r>
          </w:hyperlink>
        </w:p>
        <w:p w14:paraId="66F190E5" w14:textId="66C92896" w:rsidR="009C45FE" w:rsidRDefault="0081640E">
          <w:pPr>
            <w:pStyle w:val="TOC2"/>
            <w:tabs>
              <w:tab w:val="right" w:leader="dot" w:pos="10904"/>
            </w:tabs>
            <w:rPr>
              <w:rFonts w:eastAsiaTheme="minorEastAsia"/>
              <w:noProof/>
              <w:kern w:val="2"/>
              <w:lang w:val="fi-FI" w:eastAsia="fi-FI"/>
              <w14:ligatures w14:val="standardContextual"/>
            </w:rPr>
          </w:pPr>
          <w:hyperlink w:anchor="_Toc147145751" w:history="1">
            <w:r w:rsidR="009C45FE" w:rsidRPr="001C29CB">
              <w:rPr>
                <w:rStyle w:val="Hyperlink"/>
                <w:rFonts w:ascii="Calibri" w:hAnsi="Calibri" w:cs="Calibri"/>
                <w:noProof/>
                <w:lang w:val="fi-FI"/>
              </w:rPr>
              <w:t>2.3 Lupaus 3: Urakan sisäinen laadunvarmistus</w:t>
            </w:r>
            <w:r w:rsidR="009C45FE">
              <w:rPr>
                <w:noProof/>
                <w:webHidden/>
              </w:rPr>
              <w:tab/>
            </w:r>
            <w:r w:rsidR="009C45FE">
              <w:rPr>
                <w:noProof/>
                <w:webHidden/>
              </w:rPr>
              <w:fldChar w:fldCharType="begin"/>
            </w:r>
            <w:r w:rsidR="009C45FE">
              <w:rPr>
                <w:noProof/>
                <w:webHidden/>
              </w:rPr>
              <w:instrText xml:space="preserve"> PAGEREF _Toc147145751 \h </w:instrText>
            </w:r>
            <w:r w:rsidR="009C45FE">
              <w:rPr>
                <w:noProof/>
                <w:webHidden/>
              </w:rPr>
            </w:r>
            <w:r w:rsidR="009C45FE">
              <w:rPr>
                <w:noProof/>
                <w:webHidden/>
              </w:rPr>
              <w:fldChar w:fldCharType="separate"/>
            </w:r>
            <w:r w:rsidR="009C45FE">
              <w:rPr>
                <w:noProof/>
                <w:webHidden/>
              </w:rPr>
              <w:t>6</w:t>
            </w:r>
            <w:r w:rsidR="009C45FE">
              <w:rPr>
                <w:noProof/>
                <w:webHidden/>
              </w:rPr>
              <w:fldChar w:fldCharType="end"/>
            </w:r>
          </w:hyperlink>
        </w:p>
        <w:p w14:paraId="5C508B83" w14:textId="383A891D"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52" w:history="1">
            <w:r w:rsidR="009C45FE" w:rsidRPr="001C29CB">
              <w:rPr>
                <w:rStyle w:val="Hyperlink"/>
                <w:rFonts w:ascii="Calibri" w:hAnsi="Calibri" w:cs="Calibri"/>
                <w:noProof/>
                <w:lang w:val="fi-FI"/>
              </w:rPr>
              <w:t xml:space="preserve">2.4.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Lupaus 4: Käytettävä kalusto</w:t>
            </w:r>
            <w:r w:rsidR="009C45FE">
              <w:rPr>
                <w:noProof/>
                <w:webHidden/>
              </w:rPr>
              <w:tab/>
            </w:r>
            <w:r w:rsidR="009C45FE">
              <w:rPr>
                <w:noProof/>
                <w:webHidden/>
              </w:rPr>
              <w:fldChar w:fldCharType="begin"/>
            </w:r>
            <w:r w:rsidR="009C45FE">
              <w:rPr>
                <w:noProof/>
                <w:webHidden/>
              </w:rPr>
              <w:instrText xml:space="preserve"> PAGEREF _Toc147145752 \h </w:instrText>
            </w:r>
            <w:r w:rsidR="009C45FE">
              <w:rPr>
                <w:noProof/>
                <w:webHidden/>
              </w:rPr>
            </w:r>
            <w:r w:rsidR="009C45FE">
              <w:rPr>
                <w:noProof/>
                <w:webHidden/>
              </w:rPr>
              <w:fldChar w:fldCharType="separate"/>
            </w:r>
            <w:r w:rsidR="009C45FE">
              <w:rPr>
                <w:noProof/>
                <w:webHidden/>
              </w:rPr>
              <w:t>7</w:t>
            </w:r>
            <w:r w:rsidR="009C45FE">
              <w:rPr>
                <w:noProof/>
                <w:webHidden/>
              </w:rPr>
              <w:fldChar w:fldCharType="end"/>
            </w:r>
          </w:hyperlink>
        </w:p>
        <w:p w14:paraId="19051721" w14:textId="24B2B8B4"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53" w:history="1">
            <w:r w:rsidR="009C45FE" w:rsidRPr="001C29CB">
              <w:rPr>
                <w:rStyle w:val="Hyperlink"/>
                <w:rFonts w:ascii="Calibri" w:hAnsi="Calibri" w:cs="Calibri"/>
                <w:noProof/>
                <w:lang w:val="fi-FI"/>
              </w:rPr>
              <w:t xml:space="preserve">2.5.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Lupaus 5: Työssä käytettävät todentamisen välineet</w:t>
            </w:r>
            <w:r w:rsidR="009C45FE">
              <w:rPr>
                <w:noProof/>
                <w:webHidden/>
              </w:rPr>
              <w:tab/>
            </w:r>
            <w:r w:rsidR="009C45FE">
              <w:rPr>
                <w:noProof/>
                <w:webHidden/>
              </w:rPr>
              <w:fldChar w:fldCharType="begin"/>
            </w:r>
            <w:r w:rsidR="009C45FE">
              <w:rPr>
                <w:noProof/>
                <w:webHidden/>
              </w:rPr>
              <w:instrText xml:space="preserve"> PAGEREF _Toc147145753 \h </w:instrText>
            </w:r>
            <w:r w:rsidR="009C45FE">
              <w:rPr>
                <w:noProof/>
                <w:webHidden/>
              </w:rPr>
            </w:r>
            <w:r w:rsidR="009C45FE">
              <w:rPr>
                <w:noProof/>
                <w:webHidden/>
              </w:rPr>
              <w:fldChar w:fldCharType="separate"/>
            </w:r>
            <w:r w:rsidR="009C45FE">
              <w:rPr>
                <w:noProof/>
                <w:webHidden/>
              </w:rPr>
              <w:t>8</w:t>
            </w:r>
            <w:r w:rsidR="009C45FE">
              <w:rPr>
                <w:noProof/>
                <w:webHidden/>
              </w:rPr>
              <w:fldChar w:fldCharType="end"/>
            </w:r>
          </w:hyperlink>
        </w:p>
        <w:p w14:paraId="73550E19" w14:textId="4E8CC769"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54" w:history="1">
            <w:r w:rsidR="009C45FE" w:rsidRPr="001C29CB">
              <w:rPr>
                <w:rStyle w:val="Hyperlink"/>
                <w:rFonts w:ascii="Calibri" w:hAnsi="Calibri" w:cs="Calibri"/>
                <w:noProof/>
                <w:lang w:val="fi-FI"/>
              </w:rPr>
              <w:t xml:space="preserve">2.6.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Lupaus 6: Sään ja kelin tarkkailu</w:t>
            </w:r>
            <w:r w:rsidR="009C45FE">
              <w:rPr>
                <w:noProof/>
                <w:webHidden/>
              </w:rPr>
              <w:tab/>
            </w:r>
            <w:r w:rsidR="009C45FE">
              <w:rPr>
                <w:noProof/>
                <w:webHidden/>
              </w:rPr>
              <w:fldChar w:fldCharType="begin"/>
            </w:r>
            <w:r w:rsidR="009C45FE">
              <w:rPr>
                <w:noProof/>
                <w:webHidden/>
              </w:rPr>
              <w:instrText xml:space="preserve"> PAGEREF _Toc147145754 \h </w:instrText>
            </w:r>
            <w:r w:rsidR="009C45FE">
              <w:rPr>
                <w:noProof/>
                <w:webHidden/>
              </w:rPr>
            </w:r>
            <w:r w:rsidR="009C45FE">
              <w:rPr>
                <w:noProof/>
                <w:webHidden/>
              </w:rPr>
              <w:fldChar w:fldCharType="separate"/>
            </w:r>
            <w:r w:rsidR="009C45FE">
              <w:rPr>
                <w:noProof/>
                <w:webHidden/>
              </w:rPr>
              <w:t>8</w:t>
            </w:r>
            <w:r w:rsidR="009C45FE">
              <w:rPr>
                <w:noProof/>
                <w:webHidden/>
              </w:rPr>
              <w:fldChar w:fldCharType="end"/>
            </w:r>
          </w:hyperlink>
        </w:p>
        <w:p w14:paraId="210ACF5E" w14:textId="6C79D4C9"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55" w:history="1">
            <w:r w:rsidR="009C45FE" w:rsidRPr="001C29CB">
              <w:rPr>
                <w:rStyle w:val="Hyperlink"/>
                <w:rFonts w:ascii="Calibri" w:hAnsi="Calibri" w:cs="Calibri"/>
                <w:noProof/>
              </w:rPr>
              <w:t xml:space="preserve">2.7.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rPr>
              <w:t>Lupaus 7: Asiakastarpeiden huomiointi ja analysointi</w:t>
            </w:r>
            <w:r w:rsidR="009C45FE">
              <w:rPr>
                <w:noProof/>
                <w:webHidden/>
              </w:rPr>
              <w:tab/>
            </w:r>
            <w:r w:rsidR="009C45FE">
              <w:rPr>
                <w:noProof/>
                <w:webHidden/>
              </w:rPr>
              <w:fldChar w:fldCharType="begin"/>
            </w:r>
            <w:r w:rsidR="009C45FE">
              <w:rPr>
                <w:noProof/>
                <w:webHidden/>
              </w:rPr>
              <w:instrText xml:space="preserve"> PAGEREF _Toc147145755 \h </w:instrText>
            </w:r>
            <w:r w:rsidR="009C45FE">
              <w:rPr>
                <w:noProof/>
                <w:webHidden/>
              </w:rPr>
            </w:r>
            <w:r w:rsidR="009C45FE">
              <w:rPr>
                <w:noProof/>
                <w:webHidden/>
              </w:rPr>
              <w:fldChar w:fldCharType="separate"/>
            </w:r>
            <w:r w:rsidR="009C45FE">
              <w:rPr>
                <w:noProof/>
                <w:webHidden/>
              </w:rPr>
              <w:t>9</w:t>
            </w:r>
            <w:r w:rsidR="009C45FE">
              <w:rPr>
                <w:noProof/>
                <w:webHidden/>
              </w:rPr>
              <w:fldChar w:fldCharType="end"/>
            </w:r>
          </w:hyperlink>
        </w:p>
        <w:p w14:paraId="36C20D69" w14:textId="422D6AAF"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56" w:history="1">
            <w:r w:rsidR="009C45FE" w:rsidRPr="001C29CB">
              <w:rPr>
                <w:rStyle w:val="Hyperlink"/>
                <w:rFonts w:ascii="Calibri" w:hAnsi="Calibri" w:cs="Calibri"/>
                <w:noProof/>
                <w:lang w:val="fi-FI"/>
              </w:rPr>
              <w:t xml:space="preserve">2.8.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lang w:val="fi-FI"/>
              </w:rPr>
              <w:t>Lupaus 8: Ympäristö</w:t>
            </w:r>
            <w:r w:rsidR="009C45FE">
              <w:rPr>
                <w:noProof/>
                <w:webHidden/>
              </w:rPr>
              <w:tab/>
            </w:r>
            <w:r w:rsidR="009C45FE">
              <w:rPr>
                <w:noProof/>
                <w:webHidden/>
              </w:rPr>
              <w:fldChar w:fldCharType="begin"/>
            </w:r>
            <w:r w:rsidR="009C45FE">
              <w:rPr>
                <w:noProof/>
                <w:webHidden/>
              </w:rPr>
              <w:instrText xml:space="preserve"> PAGEREF _Toc147145756 \h </w:instrText>
            </w:r>
            <w:r w:rsidR="009C45FE">
              <w:rPr>
                <w:noProof/>
                <w:webHidden/>
              </w:rPr>
            </w:r>
            <w:r w:rsidR="009C45FE">
              <w:rPr>
                <w:noProof/>
                <w:webHidden/>
              </w:rPr>
              <w:fldChar w:fldCharType="separate"/>
            </w:r>
            <w:r w:rsidR="009C45FE">
              <w:rPr>
                <w:noProof/>
                <w:webHidden/>
              </w:rPr>
              <w:t>10</w:t>
            </w:r>
            <w:r w:rsidR="009C45FE">
              <w:rPr>
                <w:noProof/>
                <w:webHidden/>
              </w:rPr>
              <w:fldChar w:fldCharType="end"/>
            </w:r>
          </w:hyperlink>
        </w:p>
        <w:p w14:paraId="4D893AD4" w14:textId="5E2C5000" w:rsidR="009C45FE" w:rsidRDefault="0081640E">
          <w:pPr>
            <w:pStyle w:val="TOC2"/>
            <w:tabs>
              <w:tab w:val="left" w:pos="851"/>
              <w:tab w:val="right" w:leader="dot" w:pos="10904"/>
            </w:tabs>
            <w:rPr>
              <w:rFonts w:eastAsiaTheme="minorEastAsia"/>
              <w:noProof/>
              <w:kern w:val="2"/>
              <w:lang w:val="fi-FI" w:eastAsia="fi-FI"/>
              <w14:ligatures w14:val="standardContextual"/>
            </w:rPr>
          </w:pPr>
          <w:hyperlink w:anchor="_Toc147145757" w:history="1">
            <w:r w:rsidR="009C45FE" w:rsidRPr="001C29CB">
              <w:rPr>
                <w:rStyle w:val="Hyperlink"/>
                <w:rFonts w:ascii="Calibri" w:hAnsi="Calibri" w:cs="Calibri"/>
                <w:noProof/>
              </w:rPr>
              <w:t xml:space="preserve">2.9.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rPr>
              <w:t>Lupaus 9: Kehittäminen</w:t>
            </w:r>
            <w:r w:rsidR="009C45FE">
              <w:rPr>
                <w:noProof/>
                <w:webHidden/>
              </w:rPr>
              <w:tab/>
            </w:r>
            <w:r w:rsidR="009C45FE">
              <w:rPr>
                <w:noProof/>
                <w:webHidden/>
              </w:rPr>
              <w:fldChar w:fldCharType="begin"/>
            </w:r>
            <w:r w:rsidR="009C45FE">
              <w:rPr>
                <w:noProof/>
                <w:webHidden/>
              </w:rPr>
              <w:instrText xml:space="preserve"> PAGEREF _Toc147145757 \h </w:instrText>
            </w:r>
            <w:r w:rsidR="009C45FE">
              <w:rPr>
                <w:noProof/>
                <w:webHidden/>
              </w:rPr>
            </w:r>
            <w:r w:rsidR="009C45FE">
              <w:rPr>
                <w:noProof/>
                <w:webHidden/>
              </w:rPr>
              <w:fldChar w:fldCharType="separate"/>
            </w:r>
            <w:r w:rsidR="009C45FE">
              <w:rPr>
                <w:noProof/>
                <w:webHidden/>
              </w:rPr>
              <w:t>11</w:t>
            </w:r>
            <w:r w:rsidR="009C45FE">
              <w:rPr>
                <w:noProof/>
                <w:webHidden/>
              </w:rPr>
              <w:fldChar w:fldCharType="end"/>
            </w:r>
          </w:hyperlink>
        </w:p>
        <w:p w14:paraId="24A2AE02" w14:textId="5E43492D" w:rsidR="009C45FE" w:rsidRDefault="0081640E">
          <w:pPr>
            <w:pStyle w:val="TOC2"/>
            <w:tabs>
              <w:tab w:val="left" w:pos="1100"/>
              <w:tab w:val="right" w:leader="dot" w:pos="10904"/>
            </w:tabs>
            <w:rPr>
              <w:rFonts w:eastAsiaTheme="minorEastAsia"/>
              <w:noProof/>
              <w:kern w:val="2"/>
              <w:lang w:val="fi-FI" w:eastAsia="fi-FI"/>
              <w14:ligatures w14:val="standardContextual"/>
            </w:rPr>
          </w:pPr>
          <w:hyperlink w:anchor="_Toc147145758" w:history="1">
            <w:r w:rsidR="009C45FE" w:rsidRPr="001C29CB">
              <w:rPr>
                <w:rStyle w:val="Hyperlink"/>
                <w:rFonts w:ascii="Calibri" w:hAnsi="Calibri" w:cs="Calibri"/>
                <w:noProof/>
              </w:rPr>
              <w:t xml:space="preserve">2.10. </w:t>
            </w:r>
            <w:r w:rsidR="009C45FE">
              <w:rPr>
                <w:rFonts w:eastAsiaTheme="minorEastAsia"/>
                <w:noProof/>
                <w:kern w:val="2"/>
                <w:lang w:val="fi-FI" w:eastAsia="fi-FI"/>
                <w14:ligatures w14:val="standardContextual"/>
              </w:rPr>
              <w:tab/>
            </w:r>
            <w:r w:rsidR="009C45FE" w:rsidRPr="001C29CB">
              <w:rPr>
                <w:rStyle w:val="Hyperlink"/>
                <w:rFonts w:ascii="Calibri" w:hAnsi="Calibri" w:cs="Calibri"/>
                <w:noProof/>
              </w:rPr>
              <w:t>Lupaus 10: Viestintä</w:t>
            </w:r>
            <w:r w:rsidR="009C45FE">
              <w:rPr>
                <w:noProof/>
                <w:webHidden/>
              </w:rPr>
              <w:tab/>
            </w:r>
            <w:r w:rsidR="009C45FE">
              <w:rPr>
                <w:noProof/>
                <w:webHidden/>
              </w:rPr>
              <w:fldChar w:fldCharType="begin"/>
            </w:r>
            <w:r w:rsidR="009C45FE">
              <w:rPr>
                <w:noProof/>
                <w:webHidden/>
              </w:rPr>
              <w:instrText xml:space="preserve"> PAGEREF _Toc147145758 \h </w:instrText>
            </w:r>
            <w:r w:rsidR="009C45FE">
              <w:rPr>
                <w:noProof/>
                <w:webHidden/>
              </w:rPr>
            </w:r>
            <w:r w:rsidR="009C45FE">
              <w:rPr>
                <w:noProof/>
                <w:webHidden/>
              </w:rPr>
              <w:fldChar w:fldCharType="separate"/>
            </w:r>
            <w:r w:rsidR="009C45FE">
              <w:rPr>
                <w:noProof/>
                <w:webHidden/>
              </w:rPr>
              <w:t>12</w:t>
            </w:r>
            <w:r w:rsidR="009C45FE">
              <w:rPr>
                <w:noProof/>
                <w:webHidden/>
              </w:rPr>
              <w:fldChar w:fldCharType="end"/>
            </w:r>
          </w:hyperlink>
        </w:p>
        <w:p w14:paraId="685ECF6C" w14:textId="0FFA5826" w:rsidR="00827690" w:rsidRPr="00D45C63" w:rsidRDefault="00827690">
          <w:pPr>
            <w:rPr>
              <w:rFonts w:ascii="Calibri" w:hAnsi="Calibri" w:cs="Calibri"/>
            </w:rPr>
          </w:pPr>
          <w:r w:rsidRPr="00D45C63">
            <w:rPr>
              <w:rFonts w:ascii="Calibri" w:hAnsi="Calibri" w:cs="Calibri"/>
              <w:b/>
              <w:bCs/>
              <w:noProof/>
            </w:rPr>
            <w:fldChar w:fldCharType="end"/>
          </w:r>
        </w:p>
      </w:sdtContent>
    </w:sdt>
    <w:p w14:paraId="6776CDE4" w14:textId="77BB8840" w:rsidR="007C1EAA" w:rsidRPr="00D45C63" w:rsidRDefault="00F95C0A">
      <w:pPr>
        <w:spacing w:line="259" w:lineRule="exact"/>
        <w:ind w:left="2029"/>
        <w:rPr>
          <w:rFonts w:ascii="Calibri" w:hAnsi="Calibri" w:cs="Calibri"/>
          <w:color w:val="010302"/>
          <w:lang w:val="fi-FI"/>
        </w:rPr>
      </w:pPr>
      <w:r w:rsidRPr="00D45C63">
        <w:rPr>
          <w:rFonts w:ascii="Calibri" w:hAnsi="Calibri" w:cs="Calibri"/>
          <w:color w:val="000000"/>
          <w:sz w:val="20"/>
          <w:szCs w:val="20"/>
          <w:lang w:val="fi-FI"/>
        </w:rPr>
        <w:t xml:space="preserve"> </w:t>
      </w:r>
    </w:p>
    <w:p w14:paraId="6776CDF2" w14:textId="6DEFD9C2" w:rsidR="007C1EAA" w:rsidRPr="00D45C63" w:rsidRDefault="00F95C0A">
      <w:pPr>
        <w:tabs>
          <w:tab w:val="left" w:pos="2710"/>
        </w:tabs>
        <w:spacing w:before="20" w:line="220" w:lineRule="exact"/>
        <w:ind w:left="2029"/>
        <w:rPr>
          <w:rFonts w:ascii="Calibri" w:hAnsi="Calibri" w:cs="Calibri"/>
          <w:color w:val="010302"/>
          <w:lang w:val="fi-FI"/>
        </w:rPr>
        <w:sectPr w:rsidR="007C1EAA" w:rsidRPr="00D45C63" w:rsidSect="00A438F0">
          <w:type w:val="continuous"/>
          <w:pgSz w:w="11914" w:h="16848"/>
          <w:pgMar w:top="296" w:right="500" w:bottom="266" w:left="500" w:header="708" w:footer="708" w:gutter="0"/>
          <w:pgNumType w:start="1"/>
          <w:cols w:space="708"/>
          <w:titlePg/>
          <w:docGrid w:linePitch="360"/>
        </w:sectPr>
      </w:pPr>
      <w:r w:rsidRPr="00D45C63">
        <w:rPr>
          <w:rFonts w:ascii="Calibri" w:hAnsi="Calibri" w:cs="Calibri"/>
          <w:sz w:val="20"/>
          <w:szCs w:val="20"/>
          <w:lang w:val="fi-FI"/>
        </w:rPr>
        <w:t xml:space="preserve"> </w:t>
      </w:r>
      <w:r w:rsidRPr="00D45C63">
        <w:rPr>
          <w:rFonts w:ascii="Calibri" w:hAnsi="Calibri" w:cs="Calibri"/>
          <w:lang w:val="fi-FI"/>
        </w:rPr>
        <w:br w:type="page"/>
      </w:r>
    </w:p>
    <w:p w14:paraId="6776CDF9" w14:textId="651944EB" w:rsidR="007C1EAA" w:rsidRPr="00D45C63" w:rsidRDefault="00F95C0A" w:rsidP="009F689C">
      <w:pPr>
        <w:pStyle w:val="Heading1"/>
        <w:numPr>
          <w:ilvl w:val="0"/>
          <w:numId w:val="24"/>
        </w:numPr>
        <w:rPr>
          <w:rFonts w:ascii="Calibri" w:hAnsi="Calibri" w:cs="Calibri"/>
          <w:lang w:val="fi-FI"/>
        </w:rPr>
      </w:pPr>
      <w:bookmarkStart w:id="0" w:name="_Toc147145744"/>
      <w:r w:rsidRPr="00D45C63">
        <w:rPr>
          <w:rFonts w:ascii="Calibri" w:hAnsi="Calibri" w:cs="Calibri"/>
          <w:lang w:val="fi-FI"/>
        </w:rPr>
        <w:lastRenderedPageBreak/>
        <w:t>YLEISTÄ</w:t>
      </w:r>
      <w:bookmarkEnd w:id="0"/>
      <w:r w:rsidRPr="00D45C63">
        <w:rPr>
          <w:rFonts w:ascii="Calibri" w:hAnsi="Calibri" w:cs="Calibri"/>
          <w:lang w:val="fi-FI"/>
        </w:rPr>
        <w:t xml:space="preserve"> </w:t>
      </w:r>
    </w:p>
    <w:p w14:paraId="74DD33CD" w14:textId="77777777" w:rsidR="009F689C" w:rsidRPr="00D45C63" w:rsidRDefault="009F689C" w:rsidP="009F689C">
      <w:pPr>
        <w:rPr>
          <w:rFonts w:ascii="Calibri" w:hAnsi="Calibri" w:cs="Calibri"/>
          <w:lang w:val="fi-FI"/>
        </w:rPr>
      </w:pPr>
    </w:p>
    <w:p w14:paraId="6776CDFB" w14:textId="77777777" w:rsidR="007C1EAA" w:rsidRPr="00D45C63" w:rsidRDefault="00F95C0A" w:rsidP="00AF4F59">
      <w:pPr>
        <w:pStyle w:val="Heading2"/>
        <w:ind w:left="131" w:firstLine="720"/>
        <w:rPr>
          <w:rFonts w:ascii="Calibri" w:hAnsi="Calibri" w:cs="Calibri"/>
          <w:color w:val="010302"/>
          <w:lang w:val="fi-FI"/>
        </w:rPr>
      </w:pPr>
      <w:bookmarkStart w:id="1" w:name="_Toc147145745"/>
      <w:r w:rsidRPr="00D45C63">
        <w:rPr>
          <w:rFonts w:ascii="Calibri" w:hAnsi="Calibri" w:cs="Calibri"/>
          <w:lang w:val="fi-FI"/>
        </w:rPr>
        <w:t xml:space="preserve">1.1. </w:t>
      </w:r>
      <w:r w:rsidRPr="00D45C63">
        <w:rPr>
          <w:rFonts w:ascii="Calibri" w:hAnsi="Calibri" w:cs="Calibri"/>
          <w:lang w:val="fi-FI"/>
        </w:rPr>
        <w:tab/>
        <w:t>Laatulupausten periaatteet</w:t>
      </w:r>
      <w:bookmarkEnd w:id="1"/>
      <w:r w:rsidRPr="00D45C63">
        <w:rPr>
          <w:rFonts w:ascii="Calibri" w:hAnsi="Calibri" w:cs="Calibri"/>
          <w:lang w:val="fi-FI"/>
        </w:rPr>
        <w:t xml:space="preserve"> </w:t>
      </w:r>
      <w:r w:rsidRPr="00D45C63">
        <w:rPr>
          <w:rFonts w:ascii="Calibri" w:hAnsi="Calibri" w:cs="Calibri"/>
          <w:lang w:val="fi-FI"/>
        </w:rPr>
        <w:tab/>
        <w:t xml:space="preserve">  </w:t>
      </w:r>
    </w:p>
    <w:p w14:paraId="5ABB3852" w14:textId="77777777" w:rsidR="004A0660" w:rsidRDefault="004A0660" w:rsidP="00E92E06">
      <w:pPr>
        <w:rPr>
          <w:rFonts w:ascii="Calibri" w:hAnsi="Calibri" w:cs="Calibri"/>
          <w:spacing w:val="-1"/>
          <w:lang w:val="fi-FI"/>
        </w:rPr>
      </w:pPr>
    </w:p>
    <w:p w14:paraId="6776CDFC" w14:textId="3B983F25" w:rsidR="007C1EAA" w:rsidRPr="00D45C63" w:rsidRDefault="00F95C0A" w:rsidP="00E92E06">
      <w:pPr>
        <w:rPr>
          <w:rFonts w:ascii="Calibri" w:hAnsi="Calibri" w:cs="Calibri"/>
          <w:lang w:val="fi-FI"/>
        </w:rPr>
      </w:pPr>
      <w:r w:rsidRPr="00D45C63">
        <w:rPr>
          <w:rFonts w:ascii="Calibri" w:hAnsi="Calibri" w:cs="Calibri"/>
          <w:spacing w:val="-1"/>
          <w:lang w:val="fi-FI"/>
        </w:rPr>
        <w:t>Tässä urakassa laatulupauksilla urakoitsija lupaa tarjota urakkasopimuksen vaatimusten lisäksi tehtäviä asioi</w:t>
      </w:r>
      <w:r w:rsidRPr="00D45C63">
        <w:rPr>
          <w:rFonts w:ascii="Calibri" w:hAnsi="Calibri" w:cs="Calibri"/>
          <w:lang w:val="fi-FI"/>
        </w:rPr>
        <w:t xml:space="preserve">ta. On huomioitava, että yksikään laatulupaus ei vähennä sopimuksen vaatimuksia, vaan tuo lisää vaatimuksia urakkaan.   </w:t>
      </w:r>
    </w:p>
    <w:p w14:paraId="5ADD293D" w14:textId="77777777" w:rsidR="00AF4F59" w:rsidRPr="00D45C63" w:rsidRDefault="00AF4F59" w:rsidP="00E92E06">
      <w:pPr>
        <w:rPr>
          <w:rFonts w:ascii="Calibri" w:hAnsi="Calibri" w:cs="Calibri"/>
          <w:color w:val="010302"/>
          <w:lang w:val="fi-FI"/>
        </w:rPr>
      </w:pPr>
    </w:p>
    <w:p w14:paraId="6776CDFD" w14:textId="7EB9FCB8" w:rsidR="007C1EAA" w:rsidRPr="00D45C63" w:rsidRDefault="00F95C0A" w:rsidP="00E92E06">
      <w:pPr>
        <w:rPr>
          <w:rFonts w:ascii="Calibri" w:hAnsi="Calibri" w:cs="Calibri"/>
          <w:lang w:val="fi-FI"/>
        </w:rPr>
      </w:pPr>
      <w:r w:rsidRPr="00D45C63">
        <w:rPr>
          <w:rFonts w:ascii="Calibri" w:hAnsi="Calibri" w:cs="Calibri"/>
          <w:lang w:val="fi-FI"/>
        </w:rPr>
        <w:t>Laatulupausvaihtoehdot on tehty tilaajan toimesta. Urakoitsija valitsee tarjousvaiheessa jokaisesta lupaus- vaihtoehdosta haluamansa asiat, jotka urakoitsija haluaa toteuttaa urakassa. Urakoitsijan valitsemat lupauk</w:t>
      </w:r>
      <w:r w:rsidRPr="00D45C63">
        <w:rPr>
          <w:rFonts w:ascii="Calibri" w:hAnsi="Calibri" w:cs="Calibri"/>
          <w:spacing w:val="-1"/>
          <w:lang w:val="fi-FI"/>
        </w:rPr>
        <w:t>set siirtyvät urakaan vaatimuksiksi koko urakka-ajalle</w:t>
      </w:r>
      <w:r w:rsidR="004A0660">
        <w:rPr>
          <w:rFonts w:ascii="Calibri" w:hAnsi="Calibri" w:cs="Calibri"/>
          <w:spacing w:val="-1"/>
          <w:lang w:val="fi-FI"/>
        </w:rPr>
        <w:t xml:space="preserve"> ja ne liitetään osaksi urakkasopimusta</w:t>
      </w:r>
      <w:r w:rsidRPr="00D45C63">
        <w:rPr>
          <w:rFonts w:ascii="Calibri" w:hAnsi="Calibri" w:cs="Calibri"/>
          <w:spacing w:val="-1"/>
          <w:lang w:val="fi-FI"/>
        </w:rPr>
        <w:t>. Kaikki urakoitsijan antamat lupaukset</w:t>
      </w:r>
      <w:r w:rsidRPr="00D45C63">
        <w:rPr>
          <w:rFonts w:ascii="Calibri" w:hAnsi="Calibri" w:cs="Calibri"/>
          <w:lang w:val="fi-FI"/>
        </w:rPr>
        <w:t xml:space="preserve"> ovat sitovia</w:t>
      </w:r>
      <w:r w:rsidR="00AF4F59" w:rsidRPr="00D45C63">
        <w:rPr>
          <w:rFonts w:ascii="Calibri" w:hAnsi="Calibri" w:cs="Calibri"/>
          <w:lang w:val="fi-FI"/>
        </w:rPr>
        <w:t xml:space="preserve"> koko</w:t>
      </w:r>
      <w:r w:rsidRPr="00D45C63">
        <w:rPr>
          <w:rFonts w:ascii="Calibri" w:hAnsi="Calibri" w:cs="Calibri"/>
          <w:lang w:val="fi-FI"/>
        </w:rPr>
        <w:t xml:space="preserve"> urakkasopimuksen </w:t>
      </w:r>
      <w:r w:rsidR="00AF4F59" w:rsidRPr="00D45C63">
        <w:rPr>
          <w:rFonts w:ascii="Calibri" w:hAnsi="Calibri" w:cs="Calibri"/>
          <w:lang w:val="fi-FI"/>
        </w:rPr>
        <w:t>ajan</w:t>
      </w:r>
      <w:r w:rsidRPr="00D45C63">
        <w:rPr>
          <w:rFonts w:ascii="Calibri" w:hAnsi="Calibri" w:cs="Calibri"/>
          <w:lang w:val="fi-FI"/>
        </w:rPr>
        <w:t xml:space="preserve">. </w:t>
      </w:r>
    </w:p>
    <w:p w14:paraId="6BB6A806" w14:textId="77777777" w:rsidR="00AF4F59" w:rsidRPr="00D45C63" w:rsidRDefault="00AF4F59" w:rsidP="00E92E06">
      <w:pPr>
        <w:rPr>
          <w:rFonts w:ascii="Calibri" w:hAnsi="Calibri" w:cs="Calibri"/>
          <w:lang w:val="fi-FI"/>
        </w:rPr>
      </w:pPr>
    </w:p>
    <w:p w14:paraId="6776CDFE" w14:textId="77777777" w:rsidR="007C1EAA" w:rsidRPr="00D45C63" w:rsidRDefault="00F95C0A" w:rsidP="00E92E06">
      <w:pPr>
        <w:rPr>
          <w:rFonts w:ascii="Calibri" w:hAnsi="Calibri" w:cs="Calibri"/>
          <w:lang w:val="fi-FI"/>
        </w:rPr>
      </w:pPr>
      <w:r w:rsidRPr="00D45C63">
        <w:rPr>
          <w:rFonts w:ascii="Calibri" w:hAnsi="Calibri" w:cs="Calibri"/>
          <w:spacing w:val="-1"/>
          <w:lang w:val="fi-FI"/>
        </w:rPr>
        <w:t>Tarjouspyyntödokumentaatiossa on kerrottu, kuinka luvatut laatupisteet vaikuttavat tarjousvertailuun.</w:t>
      </w:r>
      <w:r w:rsidRPr="00D45C63">
        <w:rPr>
          <w:rFonts w:ascii="Calibri" w:hAnsi="Calibri" w:cs="Calibri"/>
          <w:lang w:val="fi-FI"/>
        </w:rPr>
        <w:t xml:space="preserve"> </w:t>
      </w:r>
    </w:p>
    <w:p w14:paraId="40991B8F" w14:textId="77777777" w:rsidR="00AF4F59" w:rsidRPr="00D45C63" w:rsidRDefault="00AF4F59" w:rsidP="00E92E06">
      <w:pPr>
        <w:rPr>
          <w:rFonts w:ascii="Calibri" w:hAnsi="Calibri" w:cs="Calibri"/>
          <w:color w:val="010302"/>
          <w:lang w:val="fi-FI"/>
        </w:rPr>
      </w:pPr>
    </w:p>
    <w:p w14:paraId="3E9C9DC3" w14:textId="74BB24A1" w:rsidR="00480694" w:rsidRPr="00D45C63" w:rsidRDefault="00F95C0A" w:rsidP="00E92E06">
      <w:pPr>
        <w:rPr>
          <w:rFonts w:ascii="Calibri" w:hAnsi="Calibri" w:cs="Calibri"/>
          <w:lang w:val="fi-FI"/>
        </w:rPr>
      </w:pPr>
      <w:r w:rsidRPr="00D45C63">
        <w:rPr>
          <w:rFonts w:ascii="Calibri" w:hAnsi="Calibri" w:cs="Calibri"/>
          <w:lang w:val="fi-FI"/>
        </w:rPr>
        <w:t xml:space="preserve">Laatulupaukset on kytketty urakan bonus-sanktio-järjestelmään. </w:t>
      </w:r>
      <w:r w:rsidR="00AA6649" w:rsidRPr="00D45C63">
        <w:rPr>
          <w:rFonts w:ascii="Calibri" w:hAnsi="Calibri" w:cs="Calibri"/>
          <w:lang w:val="fi-FI"/>
        </w:rPr>
        <w:t xml:space="preserve">Lupauksia valvotaan ja lupausten rikkomisesta sanktioidaan. </w:t>
      </w:r>
      <w:r w:rsidRPr="00D45C63">
        <w:rPr>
          <w:rFonts w:ascii="Calibri" w:hAnsi="Calibri" w:cs="Calibri"/>
          <w:lang w:val="fi-FI"/>
        </w:rPr>
        <w:t>Bonusten ja sanktioiden käsittely on kerrot</w:t>
      </w:r>
      <w:r w:rsidRPr="00D45C63">
        <w:rPr>
          <w:rFonts w:ascii="Calibri" w:hAnsi="Calibri" w:cs="Calibri"/>
          <w:spacing w:val="-1"/>
          <w:lang w:val="fi-FI"/>
        </w:rPr>
        <w:t>tu sopimusasiakirjoissa. Laatulupausasioita käsitellään työmaakokouksissa ja tarvittaessa erillisissä kokouksis</w:t>
      </w:r>
      <w:r w:rsidRPr="00D45C63">
        <w:rPr>
          <w:rFonts w:ascii="Calibri" w:hAnsi="Calibri" w:cs="Calibri"/>
          <w:lang w:val="fi-FI"/>
        </w:rPr>
        <w:t xml:space="preserve">sa.  </w:t>
      </w:r>
    </w:p>
    <w:p w14:paraId="6776CDFF" w14:textId="36719637" w:rsidR="007C1EAA" w:rsidRPr="00D45C63" w:rsidRDefault="00F95C0A" w:rsidP="00E92E06">
      <w:pPr>
        <w:rPr>
          <w:rFonts w:ascii="Calibri" w:hAnsi="Calibri" w:cs="Calibri"/>
          <w:color w:val="010302"/>
          <w:lang w:val="fi-FI"/>
        </w:rPr>
      </w:pPr>
      <w:r w:rsidRPr="00D45C63">
        <w:rPr>
          <w:rFonts w:ascii="Calibri" w:hAnsi="Calibri" w:cs="Calibri"/>
          <w:lang w:val="fi-FI"/>
        </w:rPr>
        <w:t xml:space="preserve"> </w:t>
      </w:r>
    </w:p>
    <w:p w14:paraId="2438112B" w14:textId="7E842B2E" w:rsidR="00480694" w:rsidRPr="00D45C63" w:rsidRDefault="00E92E06" w:rsidP="00480694">
      <w:pPr>
        <w:pStyle w:val="Heading2"/>
        <w:ind w:left="720"/>
        <w:rPr>
          <w:rFonts w:ascii="Calibri" w:hAnsi="Calibri" w:cs="Calibri"/>
          <w:lang w:val="fi-FI"/>
        </w:rPr>
      </w:pPr>
      <w:r w:rsidRPr="00D45C63">
        <w:rPr>
          <w:rStyle w:val="Heading2Char"/>
          <w:rFonts w:ascii="Calibri" w:hAnsi="Calibri" w:cs="Calibri"/>
          <w:b/>
          <w:lang w:val="fi-FI"/>
        </w:rPr>
        <w:tab/>
      </w:r>
      <w:bookmarkStart w:id="2" w:name="_Toc147145746"/>
      <w:r w:rsidR="00F95C0A" w:rsidRPr="00D45C63">
        <w:rPr>
          <w:rStyle w:val="Heading2Char"/>
          <w:rFonts w:ascii="Calibri" w:hAnsi="Calibri" w:cs="Calibri"/>
          <w:b/>
          <w:lang w:val="fi-FI"/>
        </w:rPr>
        <w:t xml:space="preserve">1.2. </w:t>
      </w:r>
      <w:r w:rsidR="00F95C0A" w:rsidRPr="00D45C63">
        <w:rPr>
          <w:rStyle w:val="Heading2Char"/>
          <w:rFonts w:ascii="Calibri" w:hAnsi="Calibri" w:cs="Calibri"/>
          <w:b/>
          <w:lang w:val="fi-FI"/>
        </w:rPr>
        <w:tab/>
        <w:t>Laatulupausten valitseminen</w:t>
      </w:r>
      <w:bookmarkEnd w:id="2"/>
    </w:p>
    <w:p w14:paraId="6776CE00" w14:textId="3E3E19F3" w:rsidR="007C1EAA" w:rsidRPr="00D45C63" w:rsidRDefault="00F95C0A" w:rsidP="00E92E06">
      <w:pPr>
        <w:rPr>
          <w:rFonts w:ascii="Calibri" w:hAnsi="Calibri" w:cs="Calibri"/>
          <w:color w:val="010302"/>
          <w:lang w:val="fi-FI"/>
        </w:rPr>
      </w:pPr>
      <w:r w:rsidRPr="00D45C63">
        <w:rPr>
          <w:rStyle w:val="Heading2Char"/>
          <w:rFonts w:ascii="Calibri" w:hAnsi="Calibri" w:cs="Calibri"/>
          <w:lang w:val="fi-FI"/>
        </w:rPr>
        <w:br/>
      </w:r>
      <w:r w:rsidRPr="00D45C63">
        <w:rPr>
          <w:rFonts w:ascii="Calibri" w:hAnsi="Calibri" w:cs="Calibri"/>
          <w:lang w:val="fi-FI"/>
        </w:rPr>
        <w:t xml:space="preserve">Laatulupaukset voivat olla:  </w:t>
      </w:r>
    </w:p>
    <w:p w14:paraId="6776CE01" w14:textId="0EA86601" w:rsidR="007C1EAA" w:rsidRPr="004A0660" w:rsidRDefault="00480694" w:rsidP="00480694">
      <w:pPr>
        <w:pStyle w:val="ListParagraph"/>
        <w:numPr>
          <w:ilvl w:val="0"/>
          <w:numId w:val="3"/>
        </w:numPr>
        <w:rPr>
          <w:rFonts w:ascii="Calibri" w:hAnsi="Calibri" w:cs="Calibri"/>
          <w:color w:val="010302"/>
          <w:sz w:val="22"/>
          <w:szCs w:val="24"/>
          <w:lang w:val="fi-FI"/>
        </w:rPr>
      </w:pPr>
      <w:r w:rsidRPr="004A0660">
        <w:rPr>
          <w:rFonts w:ascii="Calibri" w:hAnsi="Calibri" w:cs="Calibri"/>
          <w:sz w:val="22"/>
          <w:szCs w:val="24"/>
          <w:lang w:val="fi-FI"/>
        </w:rPr>
        <w:t>V</w:t>
      </w:r>
      <w:r w:rsidR="00F95C0A" w:rsidRPr="004A0660">
        <w:rPr>
          <w:rFonts w:ascii="Calibri" w:hAnsi="Calibri" w:cs="Calibri"/>
          <w:sz w:val="22"/>
          <w:szCs w:val="24"/>
          <w:lang w:val="fi-FI"/>
        </w:rPr>
        <w:t>alint</w:t>
      </w:r>
      <w:r w:rsidR="00AF4F59" w:rsidRPr="004A0660">
        <w:rPr>
          <w:rFonts w:ascii="Calibri" w:hAnsi="Calibri" w:cs="Calibri"/>
          <w:sz w:val="22"/>
          <w:szCs w:val="24"/>
          <w:lang w:val="fi-FI"/>
        </w:rPr>
        <w:t>oj</w:t>
      </w:r>
      <w:r w:rsidR="00F95C0A" w:rsidRPr="004A0660">
        <w:rPr>
          <w:rFonts w:ascii="Calibri" w:hAnsi="Calibri" w:cs="Calibri"/>
          <w:sz w:val="22"/>
          <w:szCs w:val="24"/>
          <w:lang w:val="fi-FI"/>
        </w:rPr>
        <w:t xml:space="preserve">a (valitaan yksi vaihtoehdoista)  </w:t>
      </w:r>
    </w:p>
    <w:p w14:paraId="6776CE02" w14:textId="4AF55F84" w:rsidR="007C1EAA" w:rsidRPr="004A0660" w:rsidRDefault="00480694" w:rsidP="00480694">
      <w:pPr>
        <w:pStyle w:val="ListParagraph"/>
        <w:numPr>
          <w:ilvl w:val="0"/>
          <w:numId w:val="3"/>
        </w:numPr>
        <w:rPr>
          <w:rFonts w:ascii="Calibri" w:hAnsi="Calibri" w:cs="Calibri"/>
          <w:color w:val="010302"/>
          <w:sz w:val="22"/>
          <w:szCs w:val="24"/>
          <w:lang w:val="fi-FI"/>
        </w:rPr>
      </w:pPr>
      <w:r w:rsidRPr="004A0660">
        <w:rPr>
          <w:rFonts w:ascii="Calibri" w:hAnsi="Calibri" w:cs="Calibri"/>
          <w:sz w:val="22"/>
          <w:szCs w:val="24"/>
          <w:lang w:val="fi-FI"/>
        </w:rPr>
        <w:t>M</w:t>
      </w:r>
      <w:r w:rsidR="00F95C0A" w:rsidRPr="004A0660">
        <w:rPr>
          <w:rFonts w:ascii="Calibri" w:hAnsi="Calibri" w:cs="Calibri"/>
          <w:sz w:val="22"/>
          <w:szCs w:val="24"/>
          <w:lang w:val="fi-FI"/>
        </w:rPr>
        <w:t>onivalint</w:t>
      </w:r>
      <w:r w:rsidR="00AF4F59" w:rsidRPr="004A0660">
        <w:rPr>
          <w:rFonts w:ascii="Calibri" w:hAnsi="Calibri" w:cs="Calibri"/>
          <w:sz w:val="22"/>
          <w:szCs w:val="24"/>
          <w:lang w:val="fi-FI"/>
        </w:rPr>
        <w:t>oja</w:t>
      </w:r>
      <w:r w:rsidR="00F95C0A" w:rsidRPr="004A0660">
        <w:rPr>
          <w:rFonts w:ascii="Calibri" w:hAnsi="Calibri" w:cs="Calibri"/>
          <w:sz w:val="22"/>
          <w:szCs w:val="24"/>
          <w:lang w:val="fi-FI"/>
        </w:rPr>
        <w:t xml:space="preserve"> (voidaan valita yksi tai useampi vaihtoehto) </w:t>
      </w:r>
    </w:p>
    <w:p w14:paraId="6C4F7872" w14:textId="77777777" w:rsidR="00480694" w:rsidRPr="00D45C63" w:rsidRDefault="00480694" w:rsidP="00480694">
      <w:pPr>
        <w:pStyle w:val="ListParagraph"/>
        <w:ind w:left="1571"/>
        <w:rPr>
          <w:rFonts w:ascii="Calibri" w:hAnsi="Calibri" w:cs="Calibri"/>
          <w:color w:val="010302"/>
          <w:lang w:val="fi-FI"/>
        </w:rPr>
      </w:pPr>
    </w:p>
    <w:p w14:paraId="6776CE03" w14:textId="20F41BDB" w:rsidR="007C1EAA" w:rsidRPr="00D45C63" w:rsidRDefault="00F95C0A" w:rsidP="00E92E06">
      <w:pPr>
        <w:rPr>
          <w:rFonts w:ascii="Calibri" w:hAnsi="Calibri" w:cs="Calibri"/>
          <w:lang w:val="fi-FI"/>
        </w:rPr>
      </w:pPr>
      <w:r w:rsidRPr="00D45C63">
        <w:rPr>
          <w:rFonts w:ascii="Calibri" w:hAnsi="Calibri" w:cs="Calibri"/>
          <w:spacing w:val="-1"/>
          <w:lang w:val="fi-FI"/>
        </w:rPr>
        <w:t>Tarjouspalvelussa on valittav</w:t>
      </w:r>
      <w:r w:rsidR="00AF4F59" w:rsidRPr="00D45C63">
        <w:rPr>
          <w:rFonts w:ascii="Calibri" w:hAnsi="Calibri" w:cs="Calibri"/>
          <w:spacing w:val="-1"/>
          <w:lang w:val="fi-FI"/>
        </w:rPr>
        <w:t>i</w:t>
      </w:r>
      <w:r w:rsidRPr="00D45C63">
        <w:rPr>
          <w:rFonts w:ascii="Calibri" w:hAnsi="Calibri" w:cs="Calibri"/>
          <w:spacing w:val="-1"/>
          <w:lang w:val="fi-FI"/>
        </w:rPr>
        <w:t>na eri laatulupausvaihtoehdot. Laatulupausten tarkemmat sisällöt on kerrottu</w:t>
      </w:r>
      <w:r w:rsidRPr="00D45C63">
        <w:rPr>
          <w:rFonts w:ascii="Calibri" w:hAnsi="Calibri" w:cs="Calibri"/>
          <w:lang w:val="fi-FI"/>
        </w:rPr>
        <w:t xml:space="preserve"> tässä asiakirjassa. </w:t>
      </w:r>
    </w:p>
    <w:p w14:paraId="26C65F42" w14:textId="77777777" w:rsidR="00480694" w:rsidRPr="00D45C63" w:rsidRDefault="00480694" w:rsidP="00E92E06">
      <w:pPr>
        <w:rPr>
          <w:rFonts w:ascii="Calibri" w:hAnsi="Calibri" w:cs="Calibri"/>
          <w:color w:val="010302"/>
          <w:lang w:val="fi-FI"/>
        </w:rPr>
      </w:pPr>
    </w:p>
    <w:p w14:paraId="7E6E792E" w14:textId="5702907D" w:rsidR="007C1EAA" w:rsidRPr="00D45C63" w:rsidRDefault="00F95C0A" w:rsidP="00E92E06">
      <w:pPr>
        <w:rPr>
          <w:rFonts w:ascii="Calibri" w:hAnsi="Calibri" w:cs="Calibri"/>
          <w:lang w:val="fi-FI"/>
        </w:rPr>
      </w:pPr>
      <w:r w:rsidRPr="00D45C63">
        <w:rPr>
          <w:rFonts w:ascii="Calibri" w:hAnsi="Calibri" w:cs="Calibri"/>
          <w:spacing w:val="-1"/>
          <w:lang w:val="fi-FI"/>
        </w:rPr>
        <w:t>Jokaisesta laatulupauskohdasta on valittava vähintään yksi vaihtoehto. Jokaisessa kohdassa on myös valitta</w:t>
      </w:r>
      <w:r w:rsidRPr="00D45C63">
        <w:rPr>
          <w:rFonts w:ascii="Calibri" w:hAnsi="Calibri" w:cs="Calibri"/>
          <w:lang w:val="fi-FI"/>
        </w:rPr>
        <w:t xml:space="preserve">vana kohta, </w:t>
      </w:r>
      <w:r w:rsidR="00681B91" w:rsidRPr="00D45C63">
        <w:rPr>
          <w:rFonts w:ascii="Calibri" w:hAnsi="Calibri" w:cs="Calibri"/>
          <w:lang w:val="fi-FI"/>
        </w:rPr>
        <w:t xml:space="preserve">joka valitsemalla toimitaan vain sopimuksen vaatimusten mukaisesti eikä tehdä erillistä laatulupausta. </w:t>
      </w:r>
    </w:p>
    <w:p w14:paraId="47B793D2" w14:textId="77777777" w:rsidR="00D7271E" w:rsidRDefault="00D7271E" w:rsidP="00E92E06">
      <w:pPr>
        <w:rPr>
          <w:rFonts w:ascii="Calibri" w:hAnsi="Calibri" w:cs="Calibri"/>
          <w:lang w:val="fi-FI"/>
        </w:rPr>
      </w:pPr>
    </w:p>
    <w:p w14:paraId="12099846" w14:textId="6E3BE330" w:rsidR="00D7271E" w:rsidRPr="00D45C63" w:rsidRDefault="00D7271E" w:rsidP="00E92E06">
      <w:pPr>
        <w:rPr>
          <w:rFonts w:ascii="Calibri" w:hAnsi="Calibri" w:cs="Calibri"/>
          <w:lang w:val="fi-FI"/>
        </w:rPr>
      </w:pPr>
      <w:r w:rsidRPr="00D7271E">
        <w:rPr>
          <w:rFonts w:ascii="Calibri" w:hAnsi="Calibri" w:cs="Calibri"/>
          <w:highlight w:val="yellow"/>
          <w:lang w:val="fi-FI"/>
        </w:rPr>
        <w:t>Urakoitsijan tulee täyttää keltaisella olevat kohdat tähän asiakirjaan</w:t>
      </w:r>
    </w:p>
    <w:p w14:paraId="105E250E" w14:textId="77777777" w:rsidR="00C47C2F" w:rsidRPr="00D45C63" w:rsidRDefault="00C47C2F" w:rsidP="00E92E06">
      <w:pPr>
        <w:rPr>
          <w:rFonts w:ascii="Calibri" w:hAnsi="Calibri" w:cs="Calibri"/>
          <w:lang w:val="fi-FI"/>
        </w:rPr>
      </w:pPr>
    </w:p>
    <w:p w14:paraId="17A7BEC2" w14:textId="77777777" w:rsidR="00C47C2F" w:rsidRPr="00D45C63" w:rsidRDefault="00C47C2F" w:rsidP="00E92E06">
      <w:pPr>
        <w:rPr>
          <w:rFonts w:ascii="Calibri" w:hAnsi="Calibri" w:cs="Calibri"/>
          <w:lang w:val="fi-FI"/>
        </w:rPr>
      </w:pPr>
    </w:p>
    <w:p w14:paraId="16B72240" w14:textId="77777777" w:rsidR="00480694" w:rsidRPr="00D45C63" w:rsidRDefault="00480694" w:rsidP="00E92E06">
      <w:pPr>
        <w:rPr>
          <w:rFonts w:ascii="Calibri" w:hAnsi="Calibri" w:cs="Calibri"/>
          <w:lang w:val="fi-FI"/>
        </w:rPr>
      </w:pPr>
    </w:p>
    <w:p w14:paraId="2BB387A1" w14:textId="77777777" w:rsidR="00480694" w:rsidRPr="00D45C63" w:rsidRDefault="00480694" w:rsidP="00E92E06">
      <w:pPr>
        <w:rPr>
          <w:rFonts w:ascii="Calibri" w:hAnsi="Calibri" w:cs="Calibri"/>
          <w:lang w:val="fi-FI"/>
        </w:rPr>
      </w:pPr>
    </w:p>
    <w:p w14:paraId="4547E6C6" w14:textId="77777777" w:rsidR="00480694" w:rsidRPr="00D45C63" w:rsidRDefault="00480694" w:rsidP="00E92E06">
      <w:pPr>
        <w:rPr>
          <w:rFonts w:ascii="Calibri" w:hAnsi="Calibri" w:cs="Calibri"/>
          <w:lang w:val="fi-FI"/>
        </w:rPr>
      </w:pPr>
    </w:p>
    <w:p w14:paraId="39E0FC3D" w14:textId="77777777" w:rsidR="00480694" w:rsidRPr="00D45C63" w:rsidRDefault="00480694" w:rsidP="00E92E06">
      <w:pPr>
        <w:rPr>
          <w:rFonts w:ascii="Calibri" w:hAnsi="Calibri" w:cs="Calibri"/>
          <w:lang w:val="fi-FI"/>
        </w:rPr>
      </w:pPr>
    </w:p>
    <w:p w14:paraId="72562B17" w14:textId="77777777" w:rsidR="00480694" w:rsidRPr="00D45C63" w:rsidRDefault="00480694" w:rsidP="00E92E06">
      <w:pPr>
        <w:rPr>
          <w:rFonts w:ascii="Calibri" w:hAnsi="Calibri" w:cs="Calibri"/>
          <w:lang w:val="fi-FI"/>
        </w:rPr>
      </w:pPr>
    </w:p>
    <w:p w14:paraId="75723A63" w14:textId="77777777" w:rsidR="00480694" w:rsidRPr="00D45C63" w:rsidRDefault="00480694" w:rsidP="00E92E06">
      <w:pPr>
        <w:rPr>
          <w:rFonts w:ascii="Calibri" w:hAnsi="Calibri" w:cs="Calibri"/>
          <w:lang w:val="fi-FI"/>
        </w:rPr>
      </w:pPr>
    </w:p>
    <w:p w14:paraId="6149023D" w14:textId="77777777" w:rsidR="00480694" w:rsidRPr="00D45C63" w:rsidRDefault="00480694" w:rsidP="00E92E06">
      <w:pPr>
        <w:rPr>
          <w:rFonts w:ascii="Calibri" w:hAnsi="Calibri" w:cs="Calibri"/>
          <w:lang w:val="fi-FI"/>
        </w:rPr>
      </w:pPr>
    </w:p>
    <w:p w14:paraId="5811520D" w14:textId="77777777" w:rsidR="00480694" w:rsidRPr="00D45C63" w:rsidRDefault="00480694" w:rsidP="00E92E06">
      <w:pPr>
        <w:rPr>
          <w:rFonts w:ascii="Calibri" w:hAnsi="Calibri" w:cs="Calibri"/>
          <w:lang w:val="fi-FI"/>
        </w:rPr>
      </w:pPr>
    </w:p>
    <w:p w14:paraId="082A0599" w14:textId="77777777" w:rsidR="00480694" w:rsidRPr="00D45C63" w:rsidRDefault="00480694" w:rsidP="00E92E06">
      <w:pPr>
        <w:rPr>
          <w:rFonts w:ascii="Calibri" w:hAnsi="Calibri" w:cs="Calibri"/>
          <w:lang w:val="fi-FI"/>
        </w:rPr>
      </w:pPr>
    </w:p>
    <w:p w14:paraId="2CA07389" w14:textId="77777777" w:rsidR="00480694" w:rsidRPr="00D45C63" w:rsidRDefault="00480694" w:rsidP="00E92E06">
      <w:pPr>
        <w:rPr>
          <w:rFonts w:ascii="Calibri" w:hAnsi="Calibri" w:cs="Calibri"/>
          <w:lang w:val="fi-FI"/>
        </w:rPr>
      </w:pPr>
    </w:p>
    <w:p w14:paraId="36BF59A2" w14:textId="77777777" w:rsidR="00480694" w:rsidRPr="00D45C63" w:rsidRDefault="00480694" w:rsidP="00E92E06">
      <w:pPr>
        <w:rPr>
          <w:rFonts w:ascii="Calibri" w:hAnsi="Calibri" w:cs="Calibri"/>
          <w:lang w:val="fi-FI"/>
        </w:rPr>
      </w:pPr>
    </w:p>
    <w:p w14:paraId="0024B147" w14:textId="77777777" w:rsidR="00480694" w:rsidRPr="00D45C63" w:rsidRDefault="00480694" w:rsidP="00E92E06">
      <w:pPr>
        <w:rPr>
          <w:rFonts w:ascii="Calibri" w:hAnsi="Calibri" w:cs="Calibri"/>
          <w:lang w:val="fi-FI"/>
        </w:rPr>
      </w:pPr>
    </w:p>
    <w:p w14:paraId="5378015B" w14:textId="77777777" w:rsidR="00744BCE" w:rsidRPr="00D45C63" w:rsidRDefault="00744BCE" w:rsidP="00E92E06">
      <w:pPr>
        <w:rPr>
          <w:rFonts w:ascii="Calibri" w:hAnsi="Calibri" w:cs="Calibri"/>
          <w:lang w:val="fi-FI"/>
        </w:rPr>
      </w:pPr>
    </w:p>
    <w:p w14:paraId="518768A2" w14:textId="77777777" w:rsidR="00480694" w:rsidRPr="00D45C63" w:rsidRDefault="00480694" w:rsidP="00E92E06">
      <w:pPr>
        <w:rPr>
          <w:rFonts w:ascii="Calibri" w:hAnsi="Calibri" w:cs="Calibri"/>
          <w:lang w:val="fi-FI"/>
        </w:rPr>
      </w:pPr>
    </w:p>
    <w:p w14:paraId="2F911F48" w14:textId="77777777" w:rsidR="00480694" w:rsidRPr="00D45C63" w:rsidRDefault="00480694" w:rsidP="00E92E06">
      <w:pPr>
        <w:rPr>
          <w:rFonts w:ascii="Calibri" w:hAnsi="Calibri" w:cs="Calibri"/>
          <w:lang w:val="fi-FI"/>
        </w:rPr>
      </w:pPr>
    </w:p>
    <w:p w14:paraId="67068905" w14:textId="77777777" w:rsidR="009F689C" w:rsidRPr="00D45C63" w:rsidRDefault="009F689C" w:rsidP="00E92E06">
      <w:pPr>
        <w:rPr>
          <w:rFonts w:ascii="Calibri" w:hAnsi="Calibri" w:cs="Calibri"/>
          <w:lang w:val="fi-FI"/>
        </w:rPr>
      </w:pPr>
    </w:p>
    <w:p w14:paraId="64BF45EC" w14:textId="77777777" w:rsidR="009F689C" w:rsidRPr="00D45C63" w:rsidRDefault="009F689C" w:rsidP="00E92E06">
      <w:pPr>
        <w:rPr>
          <w:rFonts w:ascii="Calibri" w:hAnsi="Calibri" w:cs="Calibri"/>
          <w:lang w:val="fi-FI"/>
        </w:rPr>
      </w:pPr>
    </w:p>
    <w:p w14:paraId="411573B1" w14:textId="77777777" w:rsidR="009F689C" w:rsidRPr="00D45C63" w:rsidRDefault="009F689C" w:rsidP="00E92E06">
      <w:pPr>
        <w:rPr>
          <w:rFonts w:ascii="Calibri" w:hAnsi="Calibri" w:cs="Calibri"/>
          <w:lang w:val="fi-FI"/>
        </w:rPr>
      </w:pPr>
    </w:p>
    <w:p w14:paraId="7B41FC2A" w14:textId="77777777" w:rsidR="009F689C" w:rsidRPr="00D45C63" w:rsidRDefault="009F689C" w:rsidP="00E92E06">
      <w:pPr>
        <w:rPr>
          <w:rFonts w:ascii="Calibri" w:hAnsi="Calibri" w:cs="Calibri"/>
          <w:lang w:val="fi-FI"/>
        </w:rPr>
      </w:pPr>
    </w:p>
    <w:p w14:paraId="23E6404A" w14:textId="77777777" w:rsidR="009F689C" w:rsidRPr="00D45C63" w:rsidRDefault="009F689C" w:rsidP="00E92E06">
      <w:pPr>
        <w:rPr>
          <w:rFonts w:ascii="Calibri" w:hAnsi="Calibri" w:cs="Calibri"/>
          <w:lang w:val="fi-FI"/>
        </w:rPr>
      </w:pPr>
    </w:p>
    <w:p w14:paraId="04809E18" w14:textId="77777777" w:rsidR="009F689C" w:rsidRPr="00D45C63" w:rsidRDefault="009F689C" w:rsidP="00E92E06">
      <w:pPr>
        <w:rPr>
          <w:rFonts w:ascii="Calibri" w:hAnsi="Calibri" w:cs="Calibri"/>
          <w:lang w:val="fi-FI"/>
        </w:rPr>
      </w:pPr>
    </w:p>
    <w:p w14:paraId="5F092E3E" w14:textId="77777777" w:rsidR="009F689C" w:rsidRPr="00D45C63" w:rsidRDefault="009F689C" w:rsidP="00E92E06">
      <w:pPr>
        <w:rPr>
          <w:rFonts w:ascii="Calibri" w:hAnsi="Calibri" w:cs="Calibri"/>
          <w:lang w:val="fi-FI"/>
        </w:rPr>
      </w:pPr>
    </w:p>
    <w:p w14:paraId="4DA9EA8D" w14:textId="77777777" w:rsidR="009F689C" w:rsidRPr="00D45C63" w:rsidRDefault="009F689C" w:rsidP="00E92E06">
      <w:pPr>
        <w:rPr>
          <w:rFonts w:ascii="Calibri" w:hAnsi="Calibri" w:cs="Calibri"/>
          <w:lang w:val="fi-FI"/>
        </w:rPr>
      </w:pPr>
    </w:p>
    <w:p w14:paraId="6CD169AF" w14:textId="77777777" w:rsidR="009F689C" w:rsidRPr="00D45C63" w:rsidRDefault="009F689C" w:rsidP="00E92E06">
      <w:pPr>
        <w:rPr>
          <w:rFonts w:ascii="Calibri" w:hAnsi="Calibri" w:cs="Calibri"/>
          <w:lang w:val="fi-FI"/>
        </w:rPr>
      </w:pPr>
    </w:p>
    <w:p w14:paraId="0CE841A9" w14:textId="77777777" w:rsidR="009F689C" w:rsidRPr="00D45C63" w:rsidRDefault="009F689C" w:rsidP="00E92E06">
      <w:pPr>
        <w:rPr>
          <w:rFonts w:ascii="Calibri" w:hAnsi="Calibri" w:cs="Calibri"/>
          <w:lang w:val="fi-FI"/>
        </w:rPr>
      </w:pPr>
    </w:p>
    <w:p w14:paraId="7539D9F5" w14:textId="77777777" w:rsidR="009F689C" w:rsidRPr="00D45C63" w:rsidRDefault="009F689C" w:rsidP="00E92E06">
      <w:pPr>
        <w:rPr>
          <w:rFonts w:ascii="Calibri" w:hAnsi="Calibri" w:cs="Calibri"/>
          <w:lang w:val="fi-FI"/>
        </w:rPr>
      </w:pPr>
    </w:p>
    <w:p w14:paraId="36D4D7B3" w14:textId="77777777" w:rsidR="009F689C" w:rsidRPr="00D45C63" w:rsidRDefault="009F689C" w:rsidP="00E92E06">
      <w:pPr>
        <w:rPr>
          <w:rFonts w:ascii="Calibri" w:hAnsi="Calibri" w:cs="Calibri"/>
          <w:lang w:val="fi-FI"/>
        </w:rPr>
      </w:pPr>
    </w:p>
    <w:p w14:paraId="61832189" w14:textId="77777777" w:rsidR="009F689C" w:rsidRPr="00D45C63" w:rsidRDefault="009F689C" w:rsidP="00E92E06">
      <w:pPr>
        <w:rPr>
          <w:rFonts w:ascii="Calibri" w:hAnsi="Calibri" w:cs="Calibri"/>
          <w:lang w:val="fi-FI"/>
        </w:rPr>
      </w:pPr>
    </w:p>
    <w:p w14:paraId="1B7FFA9F" w14:textId="77777777" w:rsidR="009F689C" w:rsidRPr="00D45C63" w:rsidRDefault="009F689C" w:rsidP="00E92E06">
      <w:pPr>
        <w:rPr>
          <w:rFonts w:ascii="Calibri" w:hAnsi="Calibri" w:cs="Calibri"/>
          <w:lang w:val="fi-FI"/>
        </w:rPr>
      </w:pPr>
    </w:p>
    <w:p w14:paraId="592EF7CD" w14:textId="77777777" w:rsidR="009F689C" w:rsidRPr="00D45C63" w:rsidRDefault="009F689C" w:rsidP="00E92E06">
      <w:pPr>
        <w:rPr>
          <w:rFonts w:ascii="Calibri" w:hAnsi="Calibri" w:cs="Calibri"/>
          <w:lang w:val="fi-FI"/>
        </w:rPr>
      </w:pPr>
    </w:p>
    <w:p w14:paraId="7284B744" w14:textId="77777777" w:rsidR="009F689C" w:rsidRPr="00D45C63" w:rsidRDefault="009F689C" w:rsidP="00E92E06">
      <w:pPr>
        <w:rPr>
          <w:rFonts w:ascii="Calibri" w:hAnsi="Calibri" w:cs="Calibri"/>
          <w:lang w:val="fi-FI"/>
        </w:rPr>
      </w:pPr>
    </w:p>
    <w:p w14:paraId="69106EA2" w14:textId="77777777" w:rsidR="009F689C" w:rsidRPr="00D45C63" w:rsidRDefault="009F689C" w:rsidP="00E92E06">
      <w:pPr>
        <w:rPr>
          <w:rFonts w:ascii="Calibri" w:hAnsi="Calibri" w:cs="Calibri"/>
          <w:lang w:val="fi-FI"/>
        </w:rPr>
      </w:pPr>
    </w:p>
    <w:p w14:paraId="525E2DCB" w14:textId="77777777" w:rsidR="009F689C" w:rsidRPr="00D45C63" w:rsidRDefault="009F689C" w:rsidP="00E92E06">
      <w:pPr>
        <w:rPr>
          <w:rFonts w:ascii="Calibri" w:hAnsi="Calibri" w:cs="Calibri"/>
          <w:lang w:val="fi-FI"/>
        </w:rPr>
      </w:pPr>
    </w:p>
    <w:p w14:paraId="6CA124FA" w14:textId="77777777" w:rsidR="009F689C" w:rsidRPr="00D45C63" w:rsidRDefault="009F689C" w:rsidP="00E92E06">
      <w:pPr>
        <w:rPr>
          <w:rFonts w:ascii="Calibri" w:hAnsi="Calibri" w:cs="Calibri"/>
          <w:lang w:val="fi-FI"/>
        </w:rPr>
      </w:pPr>
    </w:p>
    <w:p w14:paraId="3ACE6E1A" w14:textId="77777777" w:rsidR="009F689C" w:rsidRPr="00D45C63" w:rsidRDefault="009F689C" w:rsidP="00E92E06">
      <w:pPr>
        <w:rPr>
          <w:rFonts w:ascii="Calibri" w:hAnsi="Calibri" w:cs="Calibri"/>
          <w:lang w:val="fi-FI"/>
        </w:rPr>
      </w:pPr>
    </w:p>
    <w:p w14:paraId="0F1779C1" w14:textId="77777777" w:rsidR="009F689C" w:rsidRPr="00D45C63" w:rsidRDefault="009F689C" w:rsidP="00E92E06">
      <w:pPr>
        <w:rPr>
          <w:rFonts w:ascii="Calibri" w:hAnsi="Calibri" w:cs="Calibri"/>
          <w:lang w:val="fi-FI"/>
        </w:rPr>
      </w:pPr>
    </w:p>
    <w:p w14:paraId="275B0716" w14:textId="77777777" w:rsidR="009F689C" w:rsidRPr="00D45C63" w:rsidRDefault="009F689C" w:rsidP="00E92E06">
      <w:pPr>
        <w:rPr>
          <w:rFonts w:ascii="Calibri" w:hAnsi="Calibri" w:cs="Calibri"/>
          <w:lang w:val="fi-FI"/>
        </w:rPr>
      </w:pPr>
    </w:p>
    <w:p w14:paraId="1E141E2D" w14:textId="77777777" w:rsidR="009F689C" w:rsidRPr="00D45C63" w:rsidRDefault="009F689C" w:rsidP="00E92E06">
      <w:pPr>
        <w:rPr>
          <w:rFonts w:ascii="Calibri" w:hAnsi="Calibri" w:cs="Calibri"/>
          <w:lang w:val="fi-FI"/>
        </w:rPr>
      </w:pPr>
    </w:p>
    <w:p w14:paraId="4D3393B7" w14:textId="77777777" w:rsidR="009F689C" w:rsidRPr="00D45C63" w:rsidRDefault="009F689C" w:rsidP="00E92E06">
      <w:pPr>
        <w:rPr>
          <w:rFonts w:ascii="Calibri" w:hAnsi="Calibri" w:cs="Calibri"/>
          <w:lang w:val="fi-FI"/>
        </w:rPr>
      </w:pPr>
    </w:p>
    <w:p w14:paraId="272AAB09" w14:textId="77777777" w:rsidR="009F689C" w:rsidRPr="00D45C63" w:rsidRDefault="009F689C" w:rsidP="00E92E06">
      <w:pPr>
        <w:rPr>
          <w:rFonts w:ascii="Calibri" w:hAnsi="Calibri" w:cs="Calibri"/>
          <w:lang w:val="fi-FI"/>
        </w:rPr>
      </w:pPr>
    </w:p>
    <w:p w14:paraId="6FC75810" w14:textId="77777777" w:rsidR="009F689C" w:rsidRPr="00D45C63" w:rsidRDefault="009F689C" w:rsidP="00E92E06">
      <w:pPr>
        <w:rPr>
          <w:rFonts w:ascii="Calibri" w:hAnsi="Calibri" w:cs="Calibri"/>
          <w:lang w:val="fi-FI"/>
        </w:rPr>
      </w:pPr>
    </w:p>
    <w:p w14:paraId="74DA8B45" w14:textId="77777777" w:rsidR="009F689C" w:rsidRPr="00D45C63" w:rsidRDefault="009F689C" w:rsidP="00E92E06">
      <w:pPr>
        <w:rPr>
          <w:rFonts w:ascii="Calibri" w:hAnsi="Calibri" w:cs="Calibri"/>
          <w:lang w:val="fi-FI"/>
        </w:rPr>
      </w:pPr>
    </w:p>
    <w:p w14:paraId="1ADCA889" w14:textId="77777777" w:rsidR="009F689C" w:rsidRPr="00D45C63" w:rsidRDefault="009F689C" w:rsidP="00E92E06">
      <w:pPr>
        <w:rPr>
          <w:rFonts w:ascii="Calibri" w:hAnsi="Calibri" w:cs="Calibri"/>
          <w:lang w:val="fi-FI"/>
        </w:rPr>
      </w:pPr>
    </w:p>
    <w:p w14:paraId="283077C7" w14:textId="77777777" w:rsidR="009F689C" w:rsidRPr="00D45C63" w:rsidRDefault="009F689C" w:rsidP="00E92E06">
      <w:pPr>
        <w:rPr>
          <w:rFonts w:ascii="Calibri" w:hAnsi="Calibri" w:cs="Calibri"/>
          <w:lang w:val="fi-FI"/>
        </w:rPr>
      </w:pPr>
    </w:p>
    <w:p w14:paraId="6776CE0A" w14:textId="77777777" w:rsidR="007C1EAA" w:rsidRPr="00D45C63" w:rsidRDefault="00F95C0A" w:rsidP="00E92E06">
      <w:pPr>
        <w:pStyle w:val="Heading2"/>
        <w:rPr>
          <w:rFonts w:ascii="Calibri" w:hAnsi="Calibri" w:cs="Calibri"/>
          <w:lang w:val="fi-FI"/>
        </w:rPr>
      </w:pPr>
      <w:bookmarkStart w:id="3" w:name="_Toc147145747"/>
      <w:r w:rsidRPr="00D45C63">
        <w:rPr>
          <w:rFonts w:ascii="Calibri" w:hAnsi="Calibri" w:cs="Calibri"/>
          <w:lang w:val="fi-FI"/>
        </w:rPr>
        <w:lastRenderedPageBreak/>
        <w:t xml:space="preserve">1.3. </w:t>
      </w:r>
      <w:r w:rsidRPr="00D45C63">
        <w:rPr>
          <w:rFonts w:ascii="Calibri" w:hAnsi="Calibri" w:cs="Calibri"/>
          <w:lang w:val="fi-FI"/>
        </w:rPr>
        <w:tab/>
        <w:t>Laatulupausten pisteet</w:t>
      </w:r>
      <w:bookmarkEnd w:id="3"/>
      <w:r w:rsidRPr="00D45C63">
        <w:rPr>
          <w:rFonts w:ascii="Calibri" w:hAnsi="Calibri" w:cs="Calibri"/>
          <w:lang w:val="fi-FI"/>
        </w:rPr>
        <w:t xml:space="preserve">  </w:t>
      </w:r>
    </w:p>
    <w:p w14:paraId="0B478399" w14:textId="77777777" w:rsidR="00E92E06" w:rsidRPr="00D45C63" w:rsidRDefault="00E92E06" w:rsidP="00E92E06">
      <w:pPr>
        <w:rPr>
          <w:rFonts w:ascii="Calibri" w:hAnsi="Calibri" w:cs="Calibri"/>
          <w:lang w:val="fi-FI"/>
        </w:rPr>
      </w:pPr>
    </w:p>
    <w:p w14:paraId="6776CE0B" w14:textId="3D56B1E8" w:rsidR="007C1EAA" w:rsidRPr="00D45C63" w:rsidRDefault="007C1EAA" w:rsidP="00E92E06">
      <w:pPr>
        <w:rPr>
          <w:rFonts w:ascii="Calibri" w:hAnsi="Calibri" w:cs="Calibri"/>
          <w:lang w:val="fi-FI"/>
        </w:rPr>
      </w:pPr>
    </w:p>
    <w:p w14:paraId="4D27BD4C" w14:textId="78BF6691" w:rsidR="005C7B92" w:rsidRPr="00D45C63" w:rsidRDefault="005C7B92" w:rsidP="005C7B92">
      <w:pPr>
        <w:pStyle w:val="Caption"/>
        <w:keepNext/>
        <w:rPr>
          <w:rFonts w:ascii="Calibri" w:hAnsi="Calibri" w:cs="Calibri"/>
          <w:lang w:val="fi-FI"/>
        </w:rPr>
      </w:pPr>
      <w:r w:rsidRPr="00D45C63">
        <w:rPr>
          <w:rFonts w:ascii="Calibri" w:hAnsi="Calibri" w:cs="Calibri"/>
          <w:b/>
          <w:bCs/>
          <w:i w:val="0"/>
          <w:iCs w:val="0"/>
          <w:lang w:val="fi-FI"/>
        </w:rPr>
        <w:t xml:space="preserve">Taulukko </w:t>
      </w:r>
      <w:r w:rsidRPr="00D45C63">
        <w:rPr>
          <w:rFonts w:ascii="Calibri" w:hAnsi="Calibri" w:cs="Calibri"/>
          <w:b/>
          <w:bCs/>
          <w:i w:val="0"/>
          <w:iCs w:val="0"/>
        </w:rPr>
        <w:fldChar w:fldCharType="begin"/>
      </w:r>
      <w:r w:rsidRPr="00D45C63">
        <w:rPr>
          <w:rFonts w:ascii="Calibri" w:hAnsi="Calibri" w:cs="Calibri"/>
          <w:b/>
          <w:bCs/>
          <w:i w:val="0"/>
          <w:iCs w:val="0"/>
          <w:lang w:val="fi-FI"/>
        </w:rPr>
        <w:instrText xml:space="preserve"> SEQ Taulukko \* ARABIC </w:instrText>
      </w:r>
      <w:r w:rsidRPr="00D45C63">
        <w:rPr>
          <w:rFonts w:ascii="Calibri" w:hAnsi="Calibri" w:cs="Calibri"/>
          <w:b/>
          <w:bCs/>
          <w:i w:val="0"/>
          <w:iCs w:val="0"/>
        </w:rPr>
        <w:fldChar w:fldCharType="separate"/>
      </w:r>
      <w:r w:rsidRPr="00D45C63">
        <w:rPr>
          <w:rFonts w:ascii="Calibri" w:hAnsi="Calibri" w:cs="Calibri"/>
          <w:b/>
          <w:bCs/>
          <w:i w:val="0"/>
          <w:iCs w:val="0"/>
          <w:noProof/>
          <w:lang w:val="fi-FI"/>
        </w:rPr>
        <w:t>1</w:t>
      </w:r>
      <w:r w:rsidRPr="00D45C63">
        <w:rPr>
          <w:rFonts w:ascii="Calibri" w:hAnsi="Calibri" w:cs="Calibri"/>
          <w:b/>
          <w:bCs/>
          <w:i w:val="0"/>
          <w:iCs w:val="0"/>
        </w:rPr>
        <w:fldChar w:fldCharType="end"/>
      </w:r>
      <w:r w:rsidRPr="00D45C63">
        <w:rPr>
          <w:rFonts w:ascii="Calibri" w:hAnsi="Calibri" w:cs="Calibri"/>
          <w:lang w:val="fi-FI"/>
        </w:rPr>
        <w:t xml:space="preserve"> Laatulupausten aiheet ja aiheen</w:t>
      </w:r>
    </w:p>
    <w:tbl>
      <w:tblPr>
        <w:tblStyle w:val="TableGrid"/>
        <w:tblW w:w="8048" w:type="dxa"/>
        <w:tblInd w:w="851" w:type="dxa"/>
        <w:tblLook w:val="04A0" w:firstRow="1" w:lastRow="0" w:firstColumn="1" w:lastColumn="0" w:noHBand="0" w:noVBand="1"/>
      </w:tblPr>
      <w:tblGrid>
        <w:gridCol w:w="1974"/>
        <w:gridCol w:w="2497"/>
        <w:gridCol w:w="1765"/>
        <w:gridCol w:w="1812"/>
      </w:tblGrid>
      <w:tr w:rsidR="00480694" w:rsidRPr="00D45C63" w14:paraId="6DF9C7AB" w14:textId="5284DA66" w:rsidTr="00D7271E">
        <w:trPr>
          <w:trHeight w:val="419"/>
        </w:trPr>
        <w:tc>
          <w:tcPr>
            <w:tcW w:w="2031" w:type="dxa"/>
            <w:shd w:val="clear" w:color="auto" w:fill="D9D9D9" w:themeFill="background1" w:themeFillShade="D9"/>
            <w:vAlign w:val="center"/>
          </w:tcPr>
          <w:p w14:paraId="4D4F1C81" w14:textId="6DF83FFB" w:rsidR="00480694" w:rsidRPr="004A0660" w:rsidRDefault="00480694" w:rsidP="009F689C">
            <w:pPr>
              <w:ind w:left="227" w:right="227"/>
              <w:jc w:val="center"/>
              <w:rPr>
                <w:rFonts w:ascii="Calibri" w:hAnsi="Calibri" w:cs="Calibri"/>
                <w:b/>
                <w:bCs/>
                <w:color w:val="010302"/>
                <w:lang w:val="fi-FI"/>
              </w:rPr>
            </w:pPr>
            <w:r w:rsidRPr="004A0660">
              <w:rPr>
                <w:rFonts w:ascii="Calibri" w:hAnsi="Calibri" w:cs="Calibri"/>
                <w:b/>
                <w:bCs/>
                <w:color w:val="010302"/>
                <w:lang w:val="fi-FI"/>
              </w:rPr>
              <w:t>Lupauksen numero</w:t>
            </w:r>
          </w:p>
        </w:tc>
        <w:tc>
          <w:tcPr>
            <w:tcW w:w="2343" w:type="dxa"/>
            <w:shd w:val="clear" w:color="auto" w:fill="D9D9D9" w:themeFill="background1" w:themeFillShade="D9"/>
            <w:vAlign w:val="center"/>
          </w:tcPr>
          <w:p w14:paraId="6F0561F8" w14:textId="2EBB9FCF" w:rsidR="00480694" w:rsidRPr="004A0660" w:rsidRDefault="00480694" w:rsidP="009F689C">
            <w:pPr>
              <w:ind w:left="227" w:right="227"/>
              <w:jc w:val="center"/>
              <w:rPr>
                <w:rFonts w:ascii="Calibri" w:hAnsi="Calibri" w:cs="Calibri"/>
                <w:b/>
                <w:bCs/>
                <w:color w:val="010302"/>
                <w:lang w:val="fi-FI"/>
              </w:rPr>
            </w:pPr>
            <w:r w:rsidRPr="004A0660">
              <w:rPr>
                <w:rFonts w:ascii="Calibri" w:hAnsi="Calibri" w:cs="Calibri"/>
                <w:b/>
                <w:bCs/>
                <w:color w:val="010302"/>
                <w:lang w:val="fi-FI"/>
              </w:rPr>
              <w:t>Lupaus</w:t>
            </w:r>
          </w:p>
        </w:tc>
        <w:tc>
          <w:tcPr>
            <w:tcW w:w="1837" w:type="dxa"/>
            <w:shd w:val="clear" w:color="auto" w:fill="D9D9D9" w:themeFill="background1" w:themeFillShade="D9"/>
            <w:vAlign w:val="center"/>
          </w:tcPr>
          <w:p w14:paraId="3C8C5085" w14:textId="036C02FF" w:rsidR="00480694" w:rsidRPr="004A0660" w:rsidRDefault="00480694" w:rsidP="009F689C">
            <w:pPr>
              <w:ind w:left="227" w:right="227"/>
              <w:jc w:val="center"/>
              <w:rPr>
                <w:rFonts w:ascii="Calibri" w:hAnsi="Calibri" w:cs="Calibri"/>
                <w:b/>
                <w:bCs/>
                <w:color w:val="010302"/>
                <w:lang w:val="fi-FI"/>
              </w:rPr>
            </w:pPr>
            <w:r w:rsidRPr="004A0660">
              <w:rPr>
                <w:rFonts w:ascii="Calibri" w:hAnsi="Calibri" w:cs="Calibri"/>
                <w:b/>
                <w:bCs/>
                <w:color w:val="010302"/>
                <w:lang w:val="fi-FI"/>
              </w:rPr>
              <w:t>Pisteet</w:t>
            </w:r>
          </w:p>
        </w:tc>
        <w:tc>
          <w:tcPr>
            <w:tcW w:w="1837" w:type="dxa"/>
            <w:shd w:val="clear" w:color="auto" w:fill="D9D9D9" w:themeFill="background1" w:themeFillShade="D9"/>
            <w:vAlign w:val="center"/>
          </w:tcPr>
          <w:p w14:paraId="4B6F7973" w14:textId="7EBAAF5A" w:rsidR="00D7271E" w:rsidRDefault="00D7271E" w:rsidP="00D7271E">
            <w:pPr>
              <w:ind w:left="227" w:right="227"/>
              <w:jc w:val="center"/>
              <w:rPr>
                <w:rFonts w:ascii="Calibri" w:hAnsi="Calibri" w:cs="Calibri"/>
                <w:b/>
                <w:bCs/>
                <w:color w:val="010302"/>
                <w:lang w:val="fi-FI"/>
              </w:rPr>
            </w:pPr>
            <w:r>
              <w:rPr>
                <w:rFonts w:ascii="Calibri" w:hAnsi="Calibri" w:cs="Calibri"/>
                <w:b/>
                <w:bCs/>
                <w:color w:val="010302"/>
                <w:lang w:val="fi-FI"/>
              </w:rPr>
              <w:t>Urakoitsijan lupaamat pisteet:</w:t>
            </w:r>
          </w:p>
        </w:tc>
      </w:tr>
      <w:tr w:rsidR="00480694" w:rsidRPr="00D45C63" w14:paraId="72999E1A" w14:textId="5E9732FC" w:rsidTr="008C2807">
        <w:trPr>
          <w:trHeight w:val="872"/>
        </w:trPr>
        <w:tc>
          <w:tcPr>
            <w:tcW w:w="2031" w:type="dxa"/>
            <w:vAlign w:val="center"/>
          </w:tcPr>
          <w:p w14:paraId="226DE4A8" w14:textId="61BB97F9"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1</w:t>
            </w:r>
          </w:p>
        </w:tc>
        <w:tc>
          <w:tcPr>
            <w:tcW w:w="2343" w:type="dxa"/>
            <w:vAlign w:val="center"/>
          </w:tcPr>
          <w:p w14:paraId="6CE9CC7B" w14:textId="18530190"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Paikallisten olosuhteiden tunteminen</w:t>
            </w:r>
          </w:p>
        </w:tc>
        <w:tc>
          <w:tcPr>
            <w:tcW w:w="1837" w:type="dxa"/>
            <w:vAlign w:val="center"/>
          </w:tcPr>
          <w:p w14:paraId="60568783" w14:textId="78DDA0A9" w:rsidR="00480694" w:rsidRPr="00D45C63" w:rsidRDefault="00F55E9A" w:rsidP="009F689C">
            <w:pPr>
              <w:ind w:left="227" w:right="227"/>
              <w:jc w:val="center"/>
              <w:rPr>
                <w:rFonts w:ascii="Calibri" w:hAnsi="Calibri" w:cs="Calibri"/>
                <w:color w:val="010302"/>
                <w:lang w:val="fi-FI"/>
              </w:rPr>
            </w:pPr>
            <w:r w:rsidRPr="00D45C63">
              <w:rPr>
                <w:rFonts w:ascii="Calibri" w:hAnsi="Calibri" w:cs="Calibri"/>
                <w:color w:val="010302"/>
                <w:lang w:val="fi-FI"/>
              </w:rPr>
              <w:t>6</w:t>
            </w:r>
          </w:p>
        </w:tc>
        <w:tc>
          <w:tcPr>
            <w:tcW w:w="1837" w:type="dxa"/>
            <w:shd w:val="clear" w:color="auto" w:fill="FFFF00"/>
            <w:vAlign w:val="center"/>
          </w:tcPr>
          <w:p w14:paraId="76B9658D" w14:textId="06A88659"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5497FCE3" w14:textId="601ACF99" w:rsidTr="008C2807">
        <w:trPr>
          <w:trHeight w:val="419"/>
        </w:trPr>
        <w:tc>
          <w:tcPr>
            <w:tcW w:w="2031" w:type="dxa"/>
            <w:vAlign w:val="center"/>
          </w:tcPr>
          <w:p w14:paraId="0A5352C5" w14:textId="74C21328"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2</w:t>
            </w:r>
          </w:p>
        </w:tc>
        <w:tc>
          <w:tcPr>
            <w:tcW w:w="2343" w:type="dxa"/>
            <w:vAlign w:val="center"/>
          </w:tcPr>
          <w:p w14:paraId="399B04D7" w14:textId="10E2CE3B"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Talvipyöräily urakan väylillä</w:t>
            </w:r>
          </w:p>
        </w:tc>
        <w:tc>
          <w:tcPr>
            <w:tcW w:w="1837" w:type="dxa"/>
            <w:vAlign w:val="center"/>
          </w:tcPr>
          <w:p w14:paraId="0B158B91" w14:textId="5C964B57" w:rsidR="00480694" w:rsidRPr="00D45C63" w:rsidRDefault="00D7271E" w:rsidP="009F689C">
            <w:pPr>
              <w:ind w:left="227" w:right="227"/>
              <w:jc w:val="center"/>
              <w:rPr>
                <w:rFonts w:ascii="Calibri" w:hAnsi="Calibri" w:cs="Calibri"/>
                <w:color w:val="010302"/>
                <w:lang w:val="fi-FI"/>
              </w:rPr>
            </w:pPr>
            <w:r w:rsidRPr="00D45C63">
              <w:rPr>
                <w:rFonts w:ascii="Calibri" w:hAnsi="Calibri" w:cs="Calibri"/>
                <w:color w:val="010302"/>
                <w:lang w:val="fi-FI"/>
              </w:rPr>
              <w:t>1</w:t>
            </w:r>
            <w:r>
              <w:rPr>
                <w:rFonts w:ascii="Calibri" w:hAnsi="Calibri" w:cs="Calibri"/>
                <w:color w:val="010302"/>
                <w:lang w:val="fi-FI"/>
              </w:rPr>
              <w:t>5</w:t>
            </w:r>
          </w:p>
        </w:tc>
        <w:tc>
          <w:tcPr>
            <w:tcW w:w="1837" w:type="dxa"/>
            <w:shd w:val="clear" w:color="auto" w:fill="FFFF00"/>
            <w:vAlign w:val="center"/>
          </w:tcPr>
          <w:p w14:paraId="01056E91" w14:textId="0A36B5F0"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21184807" w14:textId="5A0366E5" w:rsidTr="008C2807">
        <w:trPr>
          <w:trHeight w:val="855"/>
        </w:trPr>
        <w:tc>
          <w:tcPr>
            <w:tcW w:w="2031" w:type="dxa"/>
            <w:vAlign w:val="center"/>
          </w:tcPr>
          <w:p w14:paraId="65CD67AE" w14:textId="5465CE5B"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3</w:t>
            </w:r>
          </w:p>
        </w:tc>
        <w:tc>
          <w:tcPr>
            <w:tcW w:w="2343" w:type="dxa"/>
            <w:vAlign w:val="center"/>
          </w:tcPr>
          <w:p w14:paraId="140F688A" w14:textId="53E9A2D6" w:rsidR="00480694" w:rsidRPr="00D45C63" w:rsidRDefault="007211CB" w:rsidP="009F689C">
            <w:pPr>
              <w:ind w:left="227" w:right="227"/>
              <w:jc w:val="center"/>
              <w:rPr>
                <w:rFonts w:ascii="Calibri" w:hAnsi="Calibri" w:cs="Calibri"/>
                <w:color w:val="010302"/>
                <w:lang w:val="fi-FI"/>
              </w:rPr>
            </w:pPr>
            <w:r w:rsidRPr="00D45C63">
              <w:rPr>
                <w:rFonts w:ascii="Calibri" w:hAnsi="Calibri" w:cs="Calibri"/>
                <w:color w:val="010302"/>
                <w:lang w:val="fi-FI"/>
              </w:rPr>
              <w:t>Urakan sisäinen laadunvarmistus</w:t>
            </w:r>
          </w:p>
        </w:tc>
        <w:tc>
          <w:tcPr>
            <w:tcW w:w="1837" w:type="dxa"/>
            <w:vAlign w:val="center"/>
          </w:tcPr>
          <w:p w14:paraId="2E2A1FF2" w14:textId="6D8BA8C3"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6</w:t>
            </w:r>
          </w:p>
        </w:tc>
        <w:tc>
          <w:tcPr>
            <w:tcW w:w="1837" w:type="dxa"/>
            <w:shd w:val="clear" w:color="auto" w:fill="FFFF00"/>
            <w:vAlign w:val="center"/>
          </w:tcPr>
          <w:p w14:paraId="688B10FB" w14:textId="6FEE751A"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7973537E" w14:textId="39A68089" w:rsidTr="008C2807">
        <w:trPr>
          <w:trHeight w:val="436"/>
        </w:trPr>
        <w:tc>
          <w:tcPr>
            <w:tcW w:w="2031" w:type="dxa"/>
            <w:vAlign w:val="center"/>
          </w:tcPr>
          <w:p w14:paraId="3B900877" w14:textId="60AA5764"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4</w:t>
            </w:r>
          </w:p>
        </w:tc>
        <w:tc>
          <w:tcPr>
            <w:tcW w:w="2343" w:type="dxa"/>
            <w:vAlign w:val="center"/>
          </w:tcPr>
          <w:p w14:paraId="1FA1817E" w14:textId="16A2A3FD"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Käytettävä kalusto</w:t>
            </w:r>
          </w:p>
        </w:tc>
        <w:tc>
          <w:tcPr>
            <w:tcW w:w="1837" w:type="dxa"/>
            <w:vAlign w:val="center"/>
          </w:tcPr>
          <w:p w14:paraId="11F18476" w14:textId="35C6CBF3"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2</w:t>
            </w:r>
            <w:r w:rsidR="001F21EB" w:rsidRPr="00D45C63">
              <w:rPr>
                <w:rFonts w:ascii="Calibri" w:hAnsi="Calibri" w:cs="Calibri"/>
                <w:color w:val="010302"/>
                <w:lang w:val="fi-FI"/>
              </w:rPr>
              <w:t>2</w:t>
            </w:r>
          </w:p>
        </w:tc>
        <w:tc>
          <w:tcPr>
            <w:tcW w:w="1837" w:type="dxa"/>
            <w:shd w:val="clear" w:color="auto" w:fill="FFFF00"/>
            <w:vAlign w:val="center"/>
          </w:tcPr>
          <w:p w14:paraId="5849BC1E" w14:textId="2A0F5A23"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6A5B3C84" w14:textId="2AF671D8" w:rsidTr="008C2807">
        <w:trPr>
          <w:trHeight w:val="419"/>
        </w:trPr>
        <w:tc>
          <w:tcPr>
            <w:tcW w:w="2031" w:type="dxa"/>
            <w:vAlign w:val="center"/>
          </w:tcPr>
          <w:p w14:paraId="5857048E" w14:textId="01E78B79"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5</w:t>
            </w:r>
          </w:p>
        </w:tc>
        <w:tc>
          <w:tcPr>
            <w:tcW w:w="2343" w:type="dxa"/>
            <w:vAlign w:val="center"/>
          </w:tcPr>
          <w:p w14:paraId="1D569820" w14:textId="02476618"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Työssä käytettävät välineet</w:t>
            </w:r>
          </w:p>
        </w:tc>
        <w:tc>
          <w:tcPr>
            <w:tcW w:w="1837" w:type="dxa"/>
            <w:vAlign w:val="center"/>
          </w:tcPr>
          <w:p w14:paraId="1E16C39E" w14:textId="3B79C4CC" w:rsidR="00480694" w:rsidRPr="00D45C63" w:rsidRDefault="001F21EB" w:rsidP="009F689C">
            <w:pPr>
              <w:ind w:left="227" w:right="227"/>
              <w:jc w:val="center"/>
              <w:rPr>
                <w:rFonts w:ascii="Calibri" w:hAnsi="Calibri" w:cs="Calibri"/>
                <w:color w:val="010302"/>
                <w:lang w:val="fi-FI"/>
              </w:rPr>
            </w:pPr>
            <w:r w:rsidRPr="00D45C63">
              <w:rPr>
                <w:rFonts w:ascii="Calibri" w:hAnsi="Calibri" w:cs="Calibri"/>
                <w:color w:val="010302"/>
                <w:lang w:val="fi-FI"/>
              </w:rPr>
              <w:t>5</w:t>
            </w:r>
          </w:p>
        </w:tc>
        <w:tc>
          <w:tcPr>
            <w:tcW w:w="1837" w:type="dxa"/>
            <w:shd w:val="clear" w:color="auto" w:fill="FFFF00"/>
            <w:vAlign w:val="center"/>
          </w:tcPr>
          <w:p w14:paraId="49A4CCBF" w14:textId="2A01B593"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2F3C359A" w14:textId="1BD84BA2" w:rsidTr="008C2807">
        <w:trPr>
          <w:trHeight w:val="436"/>
        </w:trPr>
        <w:tc>
          <w:tcPr>
            <w:tcW w:w="2031" w:type="dxa"/>
            <w:vAlign w:val="center"/>
          </w:tcPr>
          <w:p w14:paraId="492D9607" w14:textId="2ADE42E7"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6</w:t>
            </w:r>
          </w:p>
        </w:tc>
        <w:tc>
          <w:tcPr>
            <w:tcW w:w="2343" w:type="dxa"/>
            <w:vAlign w:val="center"/>
          </w:tcPr>
          <w:p w14:paraId="74E170F8" w14:textId="3E8669BB"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Sään ja kelin tarkkailu</w:t>
            </w:r>
          </w:p>
        </w:tc>
        <w:tc>
          <w:tcPr>
            <w:tcW w:w="1837" w:type="dxa"/>
            <w:vAlign w:val="center"/>
          </w:tcPr>
          <w:p w14:paraId="07B7BF8D" w14:textId="3B90E819"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5</w:t>
            </w:r>
          </w:p>
        </w:tc>
        <w:tc>
          <w:tcPr>
            <w:tcW w:w="1837" w:type="dxa"/>
            <w:shd w:val="clear" w:color="auto" w:fill="FFFF00"/>
            <w:vAlign w:val="center"/>
          </w:tcPr>
          <w:p w14:paraId="0A58783A" w14:textId="1E9F9F79"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492F3E81" w14:textId="1A59F0A9" w:rsidTr="008C2807">
        <w:trPr>
          <w:trHeight w:val="1711"/>
        </w:trPr>
        <w:tc>
          <w:tcPr>
            <w:tcW w:w="2031" w:type="dxa"/>
            <w:vAlign w:val="center"/>
          </w:tcPr>
          <w:p w14:paraId="33E12352" w14:textId="2BB95643"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7</w:t>
            </w:r>
          </w:p>
        </w:tc>
        <w:tc>
          <w:tcPr>
            <w:tcW w:w="2343" w:type="dxa"/>
            <w:vAlign w:val="center"/>
          </w:tcPr>
          <w:p w14:paraId="5F14DA7A" w14:textId="52E066DD"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Asiakastarpeiden huomiointi ja analysointi (sisältää asiakastyy</w:t>
            </w:r>
            <w:r w:rsidR="005C7B92" w:rsidRPr="00D45C63">
              <w:rPr>
                <w:rFonts w:ascii="Calibri" w:hAnsi="Calibri" w:cs="Calibri"/>
                <w:color w:val="010302"/>
                <w:lang w:val="fi-FI"/>
              </w:rPr>
              <w:t>ty</w:t>
            </w:r>
            <w:r w:rsidRPr="00D45C63">
              <w:rPr>
                <w:rFonts w:ascii="Calibri" w:hAnsi="Calibri" w:cs="Calibri"/>
                <w:color w:val="010302"/>
                <w:lang w:val="fi-FI"/>
              </w:rPr>
              <w:t>väisyyden)</w:t>
            </w:r>
          </w:p>
        </w:tc>
        <w:tc>
          <w:tcPr>
            <w:tcW w:w="1837" w:type="dxa"/>
            <w:vAlign w:val="center"/>
          </w:tcPr>
          <w:p w14:paraId="3E0E646B" w14:textId="45C007B6"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9</w:t>
            </w:r>
          </w:p>
        </w:tc>
        <w:tc>
          <w:tcPr>
            <w:tcW w:w="1837" w:type="dxa"/>
            <w:shd w:val="clear" w:color="auto" w:fill="FFFF00"/>
            <w:vAlign w:val="center"/>
          </w:tcPr>
          <w:p w14:paraId="160FD339" w14:textId="6CB59AFA" w:rsidR="00D7271E" w:rsidRPr="00D7271E" w:rsidRDefault="00D7271E" w:rsidP="00D7271E">
            <w:pPr>
              <w:ind w:left="227" w:right="227"/>
              <w:jc w:val="center"/>
              <w:rPr>
                <w:rFonts w:ascii="Calibri" w:hAnsi="Calibri" w:cs="Calibri"/>
                <w:color w:val="010302"/>
                <w:highlight w:val="yellow"/>
                <w:lang w:val="fi-FI"/>
              </w:rPr>
            </w:pPr>
          </w:p>
        </w:tc>
      </w:tr>
      <w:tr w:rsidR="005C7B92" w:rsidRPr="00D45C63" w14:paraId="032D79C9" w14:textId="2E8286FA" w:rsidTr="008C2807">
        <w:trPr>
          <w:trHeight w:val="419"/>
        </w:trPr>
        <w:tc>
          <w:tcPr>
            <w:tcW w:w="2031" w:type="dxa"/>
            <w:vAlign w:val="center"/>
          </w:tcPr>
          <w:p w14:paraId="2CAEB84C" w14:textId="0FA615D2"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8</w:t>
            </w:r>
          </w:p>
        </w:tc>
        <w:tc>
          <w:tcPr>
            <w:tcW w:w="2343" w:type="dxa"/>
            <w:vAlign w:val="center"/>
          </w:tcPr>
          <w:p w14:paraId="45E10078" w14:textId="7A01E1C9"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Ympäristö</w:t>
            </w:r>
          </w:p>
        </w:tc>
        <w:tc>
          <w:tcPr>
            <w:tcW w:w="1837" w:type="dxa"/>
            <w:vAlign w:val="center"/>
          </w:tcPr>
          <w:p w14:paraId="63DBD2A9" w14:textId="2B9D1F8A"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8</w:t>
            </w:r>
          </w:p>
        </w:tc>
        <w:tc>
          <w:tcPr>
            <w:tcW w:w="1837" w:type="dxa"/>
            <w:shd w:val="clear" w:color="auto" w:fill="FFFF00"/>
            <w:vAlign w:val="center"/>
          </w:tcPr>
          <w:p w14:paraId="50A117A8" w14:textId="0E07679A" w:rsidR="00D7271E" w:rsidRPr="00D7271E" w:rsidRDefault="00D7271E" w:rsidP="00D7271E">
            <w:pPr>
              <w:ind w:left="227" w:right="227"/>
              <w:jc w:val="center"/>
              <w:rPr>
                <w:rFonts w:ascii="Calibri" w:hAnsi="Calibri" w:cs="Calibri"/>
                <w:color w:val="010302"/>
                <w:highlight w:val="yellow"/>
                <w:lang w:val="fi-FI"/>
              </w:rPr>
            </w:pPr>
          </w:p>
        </w:tc>
      </w:tr>
      <w:tr w:rsidR="005C7B92" w:rsidRPr="00D45C63" w14:paraId="3CF22E47" w14:textId="0FE29763" w:rsidTr="008C2807">
        <w:trPr>
          <w:trHeight w:val="436"/>
        </w:trPr>
        <w:tc>
          <w:tcPr>
            <w:tcW w:w="2031" w:type="dxa"/>
            <w:vAlign w:val="center"/>
          </w:tcPr>
          <w:p w14:paraId="0DBAAF86" w14:textId="719FDFDE"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9</w:t>
            </w:r>
          </w:p>
        </w:tc>
        <w:tc>
          <w:tcPr>
            <w:tcW w:w="2343" w:type="dxa"/>
            <w:vAlign w:val="center"/>
          </w:tcPr>
          <w:p w14:paraId="4DEC565C" w14:textId="6F8A02A7"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Kehittäminen</w:t>
            </w:r>
          </w:p>
        </w:tc>
        <w:tc>
          <w:tcPr>
            <w:tcW w:w="1837" w:type="dxa"/>
            <w:vAlign w:val="center"/>
          </w:tcPr>
          <w:p w14:paraId="7EB9E77A" w14:textId="39360A5A"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19</w:t>
            </w:r>
          </w:p>
        </w:tc>
        <w:tc>
          <w:tcPr>
            <w:tcW w:w="1837" w:type="dxa"/>
            <w:shd w:val="clear" w:color="auto" w:fill="FFFF00"/>
            <w:vAlign w:val="center"/>
          </w:tcPr>
          <w:p w14:paraId="7D6A416A" w14:textId="4D1E3F4F" w:rsidR="00D7271E" w:rsidRPr="00D7271E" w:rsidRDefault="00D7271E" w:rsidP="00D7271E">
            <w:pPr>
              <w:ind w:left="227" w:right="227"/>
              <w:jc w:val="center"/>
              <w:rPr>
                <w:rFonts w:ascii="Calibri" w:hAnsi="Calibri" w:cs="Calibri"/>
                <w:color w:val="010302"/>
                <w:highlight w:val="yellow"/>
                <w:lang w:val="fi-FI"/>
              </w:rPr>
            </w:pPr>
          </w:p>
        </w:tc>
      </w:tr>
      <w:tr w:rsidR="005C7B92" w:rsidRPr="00D45C63" w14:paraId="458038EF" w14:textId="389BABC2" w:rsidTr="008C2807">
        <w:trPr>
          <w:trHeight w:val="419"/>
        </w:trPr>
        <w:tc>
          <w:tcPr>
            <w:tcW w:w="2031" w:type="dxa"/>
            <w:vAlign w:val="center"/>
          </w:tcPr>
          <w:p w14:paraId="4BDCB578" w14:textId="78D880F5"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10</w:t>
            </w:r>
          </w:p>
        </w:tc>
        <w:tc>
          <w:tcPr>
            <w:tcW w:w="2343" w:type="dxa"/>
            <w:vAlign w:val="center"/>
          </w:tcPr>
          <w:p w14:paraId="6D2A9BFA" w14:textId="622F76B0" w:rsidR="00480694" w:rsidRPr="00D45C63" w:rsidRDefault="00C8758B" w:rsidP="009F689C">
            <w:pPr>
              <w:ind w:left="227" w:right="227"/>
              <w:jc w:val="center"/>
              <w:rPr>
                <w:rFonts w:ascii="Calibri" w:hAnsi="Calibri" w:cs="Calibri"/>
                <w:color w:val="010302"/>
                <w:lang w:val="fi-FI"/>
              </w:rPr>
            </w:pPr>
            <w:r w:rsidRPr="00D45C63">
              <w:rPr>
                <w:rFonts w:ascii="Calibri" w:hAnsi="Calibri" w:cs="Calibri"/>
                <w:color w:val="010302"/>
                <w:lang w:val="fi-FI"/>
              </w:rPr>
              <w:t>Viestintä</w:t>
            </w:r>
          </w:p>
        </w:tc>
        <w:tc>
          <w:tcPr>
            <w:tcW w:w="1837" w:type="dxa"/>
            <w:vAlign w:val="center"/>
          </w:tcPr>
          <w:p w14:paraId="16AEA86E" w14:textId="68A728B9"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5</w:t>
            </w:r>
          </w:p>
        </w:tc>
        <w:tc>
          <w:tcPr>
            <w:tcW w:w="1837" w:type="dxa"/>
            <w:shd w:val="clear" w:color="auto" w:fill="FFFF00"/>
            <w:vAlign w:val="center"/>
          </w:tcPr>
          <w:p w14:paraId="7E44F020" w14:textId="1C6F94AA" w:rsidR="00D7271E" w:rsidRPr="00D7271E" w:rsidRDefault="00D7271E" w:rsidP="00D7271E">
            <w:pPr>
              <w:ind w:left="227" w:right="227"/>
              <w:jc w:val="center"/>
              <w:rPr>
                <w:rFonts w:ascii="Calibri" w:hAnsi="Calibri" w:cs="Calibri"/>
                <w:color w:val="010302"/>
                <w:highlight w:val="yellow"/>
                <w:lang w:val="fi-FI"/>
              </w:rPr>
            </w:pPr>
          </w:p>
        </w:tc>
      </w:tr>
      <w:tr w:rsidR="005C7B92" w:rsidRPr="00D45C63" w14:paraId="23C9CC0F" w14:textId="350AB9B2" w:rsidTr="008C2807">
        <w:trPr>
          <w:trHeight w:val="436"/>
        </w:trPr>
        <w:tc>
          <w:tcPr>
            <w:tcW w:w="2031" w:type="dxa"/>
            <w:vAlign w:val="center"/>
          </w:tcPr>
          <w:p w14:paraId="1EE07484" w14:textId="7EBB31CA" w:rsidR="00480694" w:rsidRPr="00D45C63" w:rsidRDefault="00480694" w:rsidP="009F689C">
            <w:pPr>
              <w:ind w:left="227" w:right="227"/>
              <w:jc w:val="center"/>
              <w:rPr>
                <w:rFonts w:ascii="Calibri" w:hAnsi="Calibri" w:cs="Calibri"/>
                <w:color w:val="010302"/>
                <w:lang w:val="fi-FI"/>
              </w:rPr>
            </w:pPr>
          </w:p>
        </w:tc>
        <w:tc>
          <w:tcPr>
            <w:tcW w:w="2343" w:type="dxa"/>
            <w:vAlign w:val="center"/>
          </w:tcPr>
          <w:p w14:paraId="23E2C1D3" w14:textId="53775B19" w:rsidR="00480694" w:rsidRPr="00D45C63" w:rsidRDefault="00480694" w:rsidP="009F689C">
            <w:pPr>
              <w:ind w:left="227" w:right="227"/>
              <w:jc w:val="center"/>
              <w:rPr>
                <w:rFonts w:ascii="Calibri" w:hAnsi="Calibri" w:cs="Calibri"/>
                <w:b/>
                <w:bCs/>
                <w:color w:val="010302"/>
                <w:lang w:val="fi-FI"/>
              </w:rPr>
            </w:pPr>
            <w:r w:rsidRPr="00D45C63">
              <w:rPr>
                <w:rFonts w:ascii="Calibri" w:hAnsi="Calibri" w:cs="Calibri"/>
                <w:b/>
                <w:bCs/>
                <w:color w:val="010302"/>
                <w:lang w:val="fi-FI"/>
              </w:rPr>
              <w:t>Yhteensä</w:t>
            </w:r>
          </w:p>
        </w:tc>
        <w:tc>
          <w:tcPr>
            <w:tcW w:w="1837" w:type="dxa"/>
            <w:vAlign w:val="center"/>
          </w:tcPr>
          <w:p w14:paraId="4D327546" w14:textId="47F6A460" w:rsidR="00480694" w:rsidRPr="00D45C63" w:rsidRDefault="00DA555D" w:rsidP="009F689C">
            <w:pPr>
              <w:ind w:left="227" w:right="227"/>
              <w:jc w:val="center"/>
              <w:rPr>
                <w:rFonts w:ascii="Calibri" w:hAnsi="Calibri" w:cs="Calibri"/>
                <w:b/>
                <w:bCs/>
                <w:color w:val="010302"/>
                <w:lang w:val="fi-FI"/>
              </w:rPr>
            </w:pPr>
            <w:r w:rsidRPr="00D45C63">
              <w:rPr>
                <w:rFonts w:ascii="Calibri" w:hAnsi="Calibri" w:cs="Calibri"/>
                <w:b/>
                <w:bCs/>
                <w:color w:val="010302"/>
                <w:lang w:val="fi-FI"/>
              </w:rPr>
              <w:t>10</w:t>
            </w:r>
            <w:r w:rsidR="000C039D" w:rsidRPr="00D45C63">
              <w:rPr>
                <w:rFonts w:ascii="Calibri" w:hAnsi="Calibri" w:cs="Calibri"/>
                <w:b/>
                <w:bCs/>
                <w:color w:val="010302"/>
                <w:lang w:val="fi-FI"/>
              </w:rPr>
              <w:t>0</w:t>
            </w:r>
          </w:p>
        </w:tc>
        <w:tc>
          <w:tcPr>
            <w:tcW w:w="1837" w:type="dxa"/>
            <w:shd w:val="clear" w:color="auto" w:fill="FFFF00"/>
            <w:vAlign w:val="center"/>
          </w:tcPr>
          <w:p w14:paraId="4A491EC0" w14:textId="7FA704DC" w:rsidR="00D7271E" w:rsidRPr="00D7271E" w:rsidRDefault="00D7271E" w:rsidP="00D7271E">
            <w:pPr>
              <w:ind w:left="227" w:right="227"/>
              <w:jc w:val="center"/>
              <w:rPr>
                <w:rFonts w:ascii="Calibri" w:hAnsi="Calibri" w:cs="Calibri"/>
                <w:b/>
                <w:bCs/>
                <w:color w:val="010302"/>
                <w:highlight w:val="yellow"/>
                <w:lang w:val="fi-FI"/>
              </w:rPr>
            </w:pPr>
          </w:p>
        </w:tc>
      </w:tr>
    </w:tbl>
    <w:p w14:paraId="5D66AC83" w14:textId="77777777" w:rsidR="00480694" w:rsidRPr="00D45C63" w:rsidRDefault="00480694" w:rsidP="00E92E06">
      <w:pPr>
        <w:rPr>
          <w:rFonts w:ascii="Calibri" w:hAnsi="Calibri" w:cs="Calibri"/>
          <w:color w:val="010302"/>
          <w:lang w:val="fi-FI"/>
        </w:rPr>
      </w:pPr>
    </w:p>
    <w:p w14:paraId="6776CE0D" w14:textId="77777777" w:rsidR="007C1EAA" w:rsidRPr="00D45C63" w:rsidRDefault="007C1EAA">
      <w:pPr>
        <w:rPr>
          <w:rFonts w:ascii="Calibri" w:hAnsi="Calibri" w:cs="Calibri"/>
          <w:color w:val="000000" w:themeColor="text1"/>
          <w:sz w:val="24"/>
          <w:szCs w:val="24"/>
          <w:lang w:val="tg-Cyrl-TJ"/>
        </w:rPr>
      </w:pPr>
    </w:p>
    <w:p w14:paraId="6776CE3A" w14:textId="77777777" w:rsidR="007C1EAA" w:rsidRPr="00D45C63" w:rsidRDefault="007C1EAA">
      <w:pPr>
        <w:rPr>
          <w:rFonts w:ascii="Calibri" w:hAnsi="Calibri" w:cs="Calibri"/>
          <w:color w:val="000000" w:themeColor="text1"/>
          <w:sz w:val="24"/>
          <w:szCs w:val="24"/>
          <w:lang w:val="tg-Cyrl-TJ"/>
        </w:rPr>
      </w:pPr>
    </w:p>
    <w:p w14:paraId="78A9D498" w14:textId="77777777" w:rsidR="005C7B92" w:rsidRPr="00D45C63" w:rsidRDefault="005C7B92">
      <w:pPr>
        <w:rPr>
          <w:rFonts w:ascii="Calibri" w:hAnsi="Calibri" w:cs="Calibri"/>
          <w:color w:val="000000" w:themeColor="text1"/>
          <w:sz w:val="24"/>
          <w:szCs w:val="24"/>
          <w:lang w:val="tg-Cyrl-TJ"/>
        </w:rPr>
      </w:pPr>
    </w:p>
    <w:p w14:paraId="383DEEA5" w14:textId="77777777" w:rsidR="005C7B92" w:rsidRPr="00D45C63" w:rsidRDefault="005C7B92">
      <w:pPr>
        <w:rPr>
          <w:rFonts w:ascii="Calibri" w:hAnsi="Calibri" w:cs="Calibri"/>
          <w:color w:val="000000" w:themeColor="text1"/>
          <w:sz w:val="24"/>
          <w:szCs w:val="24"/>
          <w:lang w:val="tg-Cyrl-TJ"/>
        </w:rPr>
      </w:pPr>
    </w:p>
    <w:p w14:paraId="7FBF6667" w14:textId="77777777" w:rsidR="005C7B92" w:rsidRPr="00D45C63" w:rsidRDefault="005C7B92">
      <w:pPr>
        <w:rPr>
          <w:rFonts w:ascii="Calibri" w:hAnsi="Calibri" w:cs="Calibri"/>
          <w:color w:val="000000" w:themeColor="text1"/>
          <w:sz w:val="24"/>
          <w:szCs w:val="24"/>
          <w:lang w:val="tg-Cyrl-TJ"/>
        </w:rPr>
      </w:pPr>
    </w:p>
    <w:p w14:paraId="60184AA5" w14:textId="77777777" w:rsidR="005C7B92" w:rsidRPr="00D45C63" w:rsidRDefault="005C7B92">
      <w:pPr>
        <w:rPr>
          <w:rFonts w:ascii="Calibri" w:hAnsi="Calibri" w:cs="Calibri"/>
          <w:color w:val="000000" w:themeColor="text1"/>
          <w:sz w:val="24"/>
          <w:szCs w:val="24"/>
          <w:lang w:val="tg-Cyrl-TJ"/>
        </w:rPr>
      </w:pPr>
    </w:p>
    <w:p w14:paraId="27289F5C" w14:textId="77777777" w:rsidR="005C7B92" w:rsidRPr="00D45C63" w:rsidRDefault="005C7B92">
      <w:pPr>
        <w:rPr>
          <w:rFonts w:ascii="Calibri" w:hAnsi="Calibri" w:cs="Calibri"/>
          <w:color w:val="000000" w:themeColor="text1"/>
          <w:sz w:val="24"/>
          <w:szCs w:val="24"/>
          <w:lang w:val="tg-Cyrl-TJ"/>
        </w:rPr>
      </w:pPr>
    </w:p>
    <w:p w14:paraId="422A4D72" w14:textId="77777777" w:rsidR="005C7B92" w:rsidRPr="00D45C63" w:rsidRDefault="005C7B92">
      <w:pPr>
        <w:rPr>
          <w:rFonts w:ascii="Calibri" w:hAnsi="Calibri" w:cs="Calibri"/>
          <w:color w:val="000000" w:themeColor="text1"/>
          <w:sz w:val="24"/>
          <w:szCs w:val="24"/>
          <w:lang w:val="tg-Cyrl-TJ"/>
        </w:rPr>
      </w:pPr>
    </w:p>
    <w:p w14:paraId="09ECBB5B" w14:textId="77777777" w:rsidR="005C7B92" w:rsidRPr="00D45C63" w:rsidRDefault="005C7B92">
      <w:pPr>
        <w:rPr>
          <w:rFonts w:ascii="Calibri" w:hAnsi="Calibri" w:cs="Calibri"/>
          <w:color w:val="000000" w:themeColor="text1"/>
          <w:sz w:val="24"/>
          <w:szCs w:val="24"/>
          <w:lang w:val="tg-Cyrl-TJ"/>
        </w:rPr>
      </w:pPr>
    </w:p>
    <w:p w14:paraId="712DF868" w14:textId="77777777" w:rsidR="005C7B92" w:rsidRPr="00D45C63" w:rsidRDefault="005C7B92">
      <w:pPr>
        <w:rPr>
          <w:rFonts w:ascii="Calibri" w:hAnsi="Calibri" w:cs="Calibri"/>
          <w:color w:val="000000" w:themeColor="text1"/>
          <w:sz w:val="24"/>
          <w:szCs w:val="24"/>
          <w:lang w:val="tg-Cyrl-TJ"/>
        </w:rPr>
      </w:pPr>
    </w:p>
    <w:p w14:paraId="0586C975" w14:textId="77777777" w:rsidR="005C7B92" w:rsidRPr="00D45C63" w:rsidRDefault="005C7B92">
      <w:pPr>
        <w:rPr>
          <w:rFonts w:ascii="Calibri" w:hAnsi="Calibri" w:cs="Calibri"/>
          <w:color w:val="000000" w:themeColor="text1"/>
          <w:sz w:val="24"/>
          <w:szCs w:val="24"/>
          <w:lang w:val="tg-Cyrl-TJ"/>
        </w:rPr>
      </w:pPr>
    </w:p>
    <w:p w14:paraId="409920D5" w14:textId="77777777" w:rsidR="005C7B92" w:rsidRPr="00D45C63" w:rsidRDefault="005C7B92">
      <w:pPr>
        <w:rPr>
          <w:rFonts w:ascii="Calibri" w:hAnsi="Calibri" w:cs="Calibri"/>
          <w:color w:val="000000" w:themeColor="text1"/>
          <w:sz w:val="24"/>
          <w:szCs w:val="24"/>
          <w:lang w:val="tg-Cyrl-TJ"/>
        </w:rPr>
      </w:pPr>
    </w:p>
    <w:p w14:paraId="43FB0C51" w14:textId="77777777" w:rsidR="005C7B92" w:rsidRPr="00D45C63" w:rsidRDefault="005C7B92">
      <w:pPr>
        <w:rPr>
          <w:rFonts w:ascii="Calibri" w:hAnsi="Calibri" w:cs="Calibri"/>
          <w:color w:val="000000" w:themeColor="text1"/>
          <w:sz w:val="24"/>
          <w:szCs w:val="24"/>
          <w:lang w:val="tg-Cyrl-TJ"/>
        </w:rPr>
      </w:pPr>
    </w:p>
    <w:p w14:paraId="56F31D61" w14:textId="77777777" w:rsidR="005C7B92" w:rsidRPr="00D45C63" w:rsidRDefault="005C7B92">
      <w:pPr>
        <w:rPr>
          <w:rFonts w:ascii="Calibri" w:hAnsi="Calibri" w:cs="Calibri"/>
          <w:color w:val="000000" w:themeColor="text1"/>
          <w:sz w:val="24"/>
          <w:szCs w:val="24"/>
          <w:lang w:val="tg-Cyrl-TJ"/>
        </w:rPr>
      </w:pPr>
    </w:p>
    <w:p w14:paraId="6B4712AF" w14:textId="77777777" w:rsidR="005C7B92" w:rsidRPr="00D45C63" w:rsidRDefault="005C7B92">
      <w:pPr>
        <w:rPr>
          <w:rFonts w:ascii="Calibri" w:hAnsi="Calibri" w:cs="Calibri"/>
          <w:color w:val="000000" w:themeColor="text1"/>
          <w:sz w:val="24"/>
          <w:szCs w:val="24"/>
          <w:lang w:val="tg-Cyrl-TJ"/>
        </w:rPr>
      </w:pPr>
    </w:p>
    <w:p w14:paraId="67431126" w14:textId="77777777" w:rsidR="005C7B92" w:rsidRPr="00D45C63" w:rsidRDefault="005C7B92">
      <w:pPr>
        <w:rPr>
          <w:rFonts w:ascii="Calibri" w:hAnsi="Calibri" w:cs="Calibri"/>
          <w:color w:val="000000" w:themeColor="text1"/>
          <w:sz w:val="24"/>
          <w:szCs w:val="24"/>
          <w:lang w:val="tg-Cyrl-TJ"/>
        </w:rPr>
      </w:pPr>
    </w:p>
    <w:p w14:paraId="7D764186" w14:textId="77777777" w:rsidR="005C7B92" w:rsidRPr="00D45C63" w:rsidRDefault="005C7B92">
      <w:pPr>
        <w:rPr>
          <w:rFonts w:ascii="Calibri" w:hAnsi="Calibri" w:cs="Calibri"/>
          <w:color w:val="000000" w:themeColor="text1"/>
          <w:sz w:val="24"/>
          <w:szCs w:val="24"/>
          <w:lang w:val="tg-Cyrl-TJ"/>
        </w:rPr>
      </w:pPr>
    </w:p>
    <w:p w14:paraId="2E8DD670" w14:textId="77777777" w:rsidR="005C7B92" w:rsidRPr="00D45C63" w:rsidRDefault="005C7B92">
      <w:pPr>
        <w:rPr>
          <w:rFonts w:ascii="Calibri" w:hAnsi="Calibri" w:cs="Calibri"/>
          <w:color w:val="000000" w:themeColor="text1"/>
          <w:sz w:val="24"/>
          <w:szCs w:val="24"/>
          <w:lang w:val="tg-Cyrl-TJ"/>
        </w:rPr>
      </w:pPr>
    </w:p>
    <w:p w14:paraId="47B69EF3" w14:textId="77777777" w:rsidR="005C7B92" w:rsidRPr="00D45C63" w:rsidRDefault="005C7B92">
      <w:pPr>
        <w:rPr>
          <w:rFonts w:ascii="Calibri" w:hAnsi="Calibri" w:cs="Calibri"/>
          <w:color w:val="000000" w:themeColor="text1"/>
          <w:sz w:val="24"/>
          <w:szCs w:val="24"/>
          <w:lang w:val="tg-Cyrl-TJ"/>
        </w:rPr>
      </w:pPr>
    </w:p>
    <w:p w14:paraId="4FDD69A5" w14:textId="77777777" w:rsidR="005C7B92" w:rsidRPr="00D45C63" w:rsidRDefault="005C7B92">
      <w:pPr>
        <w:rPr>
          <w:rFonts w:ascii="Calibri" w:hAnsi="Calibri" w:cs="Calibri"/>
          <w:color w:val="000000" w:themeColor="text1"/>
          <w:sz w:val="24"/>
          <w:szCs w:val="24"/>
          <w:lang w:val="tg-Cyrl-TJ"/>
        </w:rPr>
      </w:pPr>
    </w:p>
    <w:p w14:paraId="114F9C2E" w14:textId="77777777" w:rsidR="005C7B92" w:rsidRPr="00D45C63" w:rsidRDefault="005C7B92">
      <w:pPr>
        <w:rPr>
          <w:rFonts w:ascii="Calibri" w:hAnsi="Calibri" w:cs="Calibri"/>
          <w:color w:val="000000" w:themeColor="text1"/>
          <w:sz w:val="24"/>
          <w:szCs w:val="24"/>
          <w:lang w:val="tg-Cyrl-TJ"/>
        </w:rPr>
      </w:pPr>
    </w:p>
    <w:p w14:paraId="6776CE3B" w14:textId="77777777" w:rsidR="007C1EAA" w:rsidRPr="00D45C63" w:rsidRDefault="007C1EAA">
      <w:pPr>
        <w:rPr>
          <w:rFonts w:ascii="Calibri" w:hAnsi="Calibri" w:cs="Calibri"/>
          <w:color w:val="000000" w:themeColor="text1"/>
          <w:sz w:val="24"/>
          <w:szCs w:val="24"/>
          <w:lang w:val="tg-Cyrl-TJ"/>
        </w:rPr>
      </w:pPr>
    </w:p>
    <w:p w14:paraId="68DCADD8" w14:textId="77777777" w:rsidR="00744BCE" w:rsidRPr="00D45C63" w:rsidRDefault="00744BCE">
      <w:pPr>
        <w:rPr>
          <w:rFonts w:ascii="Calibri" w:hAnsi="Calibri" w:cs="Calibri"/>
          <w:color w:val="000000" w:themeColor="text1"/>
          <w:sz w:val="24"/>
          <w:szCs w:val="24"/>
          <w:lang w:val="tg-Cyrl-TJ"/>
        </w:rPr>
      </w:pPr>
    </w:p>
    <w:p w14:paraId="06EF3D10" w14:textId="77777777" w:rsidR="00744BCE" w:rsidRPr="00D45C63" w:rsidRDefault="00744BCE">
      <w:pPr>
        <w:rPr>
          <w:rFonts w:ascii="Calibri" w:hAnsi="Calibri" w:cs="Calibri"/>
          <w:color w:val="000000" w:themeColor="text1"/>
          <w:sz w:val="24"/>
          <w:szCs w:val="24"/>
          <w:lang w:val="tg-Cyrl-TJ"/>
        </w:rPr>
      </w:pPr>
    </w:p>
    <w:p w14:paraId="6951C8D0" w14:textId="77777777" w:rsidR="009F689C" w:rsidRPr="00D45C63" w:rsidRDefault="009F689C">
      <w:pPr>
        <w:rPr>
          <w:rFonts w:ascii="Calibri" w:hAnsi="Calibri" w:cs="Calibri"/>
          <w:color w:val="000000" w:themeColor="text1"/>
          <w:sz w:val="24"/>
          <w:szCs w:val="24"/>
          <w:lang w:val="tg-Cyrl-TJ"/>
        </w:rPr>
      </w:pPr>
    </w:p>
    <w:p w14:paraId="1D702CA4" w14:textId="77777777" w:rsidR="009F689C" w:rsidRPr="00D45C63" w:rsidRDefault="009F689C">
      <w:pPr>
        <w:rPr>
          <w:rFonts w:ascii="Calibri" w:hAnsi="Calibri" w:cs="Calibri"/>
          <w:color w:val="000000" w:themeColor="text1"/>
          <w:sz w:val="24"/>
          <w:szCs w:val="24"/>
          <w:lang w:val="tg-Cyrl-TJ"/>
        </w:rPr>
      </w:pPr>
    </w:p>
    <w:p w14:paraId="011223FC" w14:textId="77777777" w:rsidR="009F689C" w:rsidRPr="00D45C63" w:rsidRDefault="009F689C">
      <w:pPr>
        <w:rPr>
          <w:rFonts w:ascii="Calibri" w:hAnsi="Calibri" w:cs="Calibri"/>
          <w:color w:val="000000" w:themeColor="text1"/>
          <w:sz w:val="24"/>
          <w:szCs w:val="24"/>
          <w:lang w:val="tg-Cyrl-TJ"/>
        </w:rPr>
      </w:pPr>
    </w:p>
    <w:p w14:paraId="319B8DDE" w14:textId="77777777" w:rsidR="009F689C" w:rsidRPr="00D45C63" w:rsidRDefault="009F689C">
      <w:pPr>
        <w:rPr>
          <w:rFonts w:ascii="Calibri" w:hAnsi="Calibri" w:cs="Calibri"/>
          <w:color w:val="000000" w:themeColor="text1"/>
          <w:sz w:val="24"/>
          <w:szCs w:val="24"/>
          <w:lang w:val="tg-Cyrl-TJ"/>
        </w:rPr>
      </w:pPr>
    </w:p>
    <w:p w14:paraId="5EB39DDF" w14:textId="77777777" w:rsidR="009F689C" w:rsidRPr="00D45C63" w:rsidRDefault="009F689C">
      <w:pPr>
        <w:rPr>
          <w:rFonts w:ascii="Calibri" w:hAnsi="Calibri" w:cs="Calibri"/>
          <w:color w:val="000000" w:themeColor="text1"/>
          <w:sz w:val="24"/>
          <w:szCs w:val="24"/>
          <w:lang w:val="tg-Cyrl-TJ"/>
        </w:rPr>
      </w:pPr>
    </w:p>
    <w:p w14:paraId="40386A0A" w14:textId="77777777" w:rsidR="009F689C" w:rsidRPr="00D45C63" w:rsidRDefault="009F689C">
      <w:pPr>
        <w:rPr>
          <w:rFonts w:ascii="Calibri" w:hAnsi="Calibri" w:cs="Calibri"/>
          <w:color w:val="000000" w:themeColor="text1"/>
          <w:sz w:val="24"/>
          <w:szCs w:val="24"/>
          <w:lang w:val="tg-Cyrl-TJ"/>
        </w:rPr>
      </w:pPr>
    </w:p>
    <w:p w14:paraId="71F4B645" w14:textId="77777777" w:rsidR="009F689C" w:rsidRPr="00D45C63" w:rsidRDefault="009F689C">
      <w:pPr>
        <w:rPr>
          <w:rFonts w:ascii="Calibri" w:hAnsi="Calibri" w:cs="Calibri"/>
          <w:color w:val="000000" w:themeColor="text1"/>
          <w:sz w:val="24"/>
          <w:szCs w:val="24"/>
          <w:lang w:val="tg-Cyrl-TJ"/>
        </w:rPr>
      </w:pPr>
    </w:p>
    <w:p w14:paraId="23AC0EA7" w14:textId="77777777" w:rsidR="009F689C" w:rsidRPr="00D45C63" w:rsidRDefault="009F689C">
      <w:pPr>
        <w:rPr>
          <w:rFonts w:ascii="Calibri" w:hAnsi="Calibri" w:cs="Calibri"/>
          <w:color w:val="000000" w:themeColor="text1"/>
          <w:sz w:val="24"/>
          <w:szCs w:val="24"/>
          <w:lang w:val="tg-Cyrl-TJ"/>
        </w:rPr>
      </w:pPr>
    </w:p>
    <w:p w14:paraId="1D50BBAE" w14:textId="77777777" w:rsidR="009F689C" w:rsidRPr="00D45C63" w:rsidRDefault="009F689C">
      <w:pPr>
        <w:rPr>
          <w:rFonts w:ascii="Calibri" w:hAnsi="Calibri" w:cs="Calibri"/>
          <w:color w:val="000000" w:themeColor="text1"/>
          <w:sz w:val="24"/>
          <w:szCs w:val="24"/>
          <w:lang w:val="tg-Cyrl-TJ"/>
        </w:rPr>
      </w:pPr>
    </w:p>
    <w:p w14:paraId="3CB61373" w14:textId="77777777" w:rsidR="009F689C" w:rsidRPr="00D45C63" w:rsidRDefault="009F689C">
      <w:pPr>
        <w:rPr>
          <w:rFonts w:ascii="Calibri" w:hAnsi="Calibri" w:cs="Calibri"/>
          <w:color w:val="000000" w:themeColor="text1"/>
          <w:sz w:val="24"/>
          <w:szCs w:val="24"/>
          <w:lang w:val="tg-Cyrl-TJ"/>
        </w:rPr>
      </w:pPr>
    </w:p>
    <w:p w14:paraId="10399F85" w14:textId="77777777" w:rsidR="009F689C" w:rsidRPr="00D45C63" w:rsidRDefault="009F689C">
      <w:pPr>
        <w:rPr>
          <w:rFonts w:ascii="Calibri" w:hAnsi="Calibri" w:cs="Calibri"/>
          <w:color w:val="000000" w:themeColor="text1"/>
          <w:sz w:val="24"/>
          <w:szCs w:val="24"/>
          <w:lang w:val="tg-Cyrl-TJ"/>
        </w:rPr>
      </w:pPr>
    </w:p>
    <w:p w14:paraId="1F01C514" w14:textId="77777777" w:rsidR="009F689C" w:rsidRPr="00D45C63" w:rsidRDefault="009F689C">
      <w:pPr>
        <w:rPr>
          <w:rFonts w:ascii="Calibri" w:hAnsi="Calibri" w:cs="Calibri"/>
          <w:color w:val="000000" w:themeColor="text1"/>
          <w:sz w:val="24"/>
          <w:szCs w:val="24"/>
          <w:lang w:val="tg-Cyrl-TJ"/>
        </w:rPr>
      </w:pPr>
    </w:p>
    <w:p w14:paraId="64B2F7C5" w14:textId="77777777" w:rsidR="009F689C" w:rsidRPr="00D45C63" w:rsidRDefault="009F689C">
      <w:pPr>
        <w:rPr>
          <w:rFonts w:ascii="Calibri" w:hAnsi="Calibri" w:cs="Calibri"/>
          <w:color w:val="000000" w:themeColor="text1"/>
          <w:sz w:val="24"/>
          <w:szCs w:val="24"/>
          <w:lang w:val="tg-Cyrl-TJ"/>
        </w:rPr>
      </w:pPr>
    </w:p>
    <w:p w14:paraId="20DA3EEF" w14:textId="77777777" w:rsidR="009F689C" w:rsidRPr="00D45C63" w:rsidRDefault="009F689C">
      <w:pPr>
        <w:rPr>
          <w:rFonts w:ascii="Calibri" w:hAnsi="Calibri" w:cs="Calibri"/>
          <w:color w:val="000000" w:themeColor="text1"/>
          <w:sz w:val="24"/>
          <w:szCs w:val="24"/>
          <w:lang w:val="tg-Cyrl-TJ"/>
        </w:rPr>
      </w:pPr>
    </w:p>
    <w:p w14:paraId="0D3649F2" w14:textId="77777777" w:rsidR="009F689C" w:rsidRPr="00D45C63" w:rsidRDefault="009F689C">
      <w:pPr>
        <w:rPr>
          <w:rFonts w:ascii="Calibri" w:hAnsi="Calibri" w:cs="Calibri"/>
          <w:color w:val="000000" w:themeColor="text1"/>
          <w:sz w:val="24"/>
          <w:szCs w:val="24"/>
          <w:lang w:val="tg-Cyrl-TJ"/>
        </w:rPr>
      </w:pPr>
    </w:p>
    <w:p w14:paraId="09B48247" w14:textId="77777777" w:rsidR="009F689C" w:rsidRPr="00D45C63" w:rsidRDefault="009F689C">
      <w:pPr>
        <w:rPr>
          <w:rFonts w:ascii="Calibri" w:hAnsi="Calibri" w:cs="Calibri"/>
          <w:color w:val="000000" w:themeColor="text1"/>
          <w:sz w:val="24"/>
          <w:szCs w:val="24"/>
          <w:lang w:val="tg-Cyrl-TJ"/>
        </w:rPr>
      </w:pPr>
    </w:p>
    <w:p w14:paraId="4BB89D99" w14:textId="77777777" w:rsidR="009F689C" w:rsidRPr="00D45C63" w:rsidRDefault="009F689C">
      <w:pPr>
        <w:rPr>
          <w:rFonts w:ascii="Calibri" w:hAnsi="Calibri" w:cs="Calibri"/>
          <w:color w:val="000000" w:themeColor="text1"/>
          <w:sz w:val="24"/>
          <w:szCs w:val="24"/>
          <w:lang w:val="tg-Cyrl-TJ"/>
        </w:rPr>
      </w:pPr>
    </w:p>
    <w:p w14:paraId="57988BAE" w14:textId="77777777" w:rsidR="009F689C" w:rsidRPr="00D45C63" w:rsidRDefault="009F689C">
      <w:pPr>
        <w:rPr>
          <w:rFonts w:ascii="Calibri" w:hAnsi="Calibri" w:cs="Calibri"/>
          <w:color w:val="000000" w:themeColor="text1"/>
          <w:sz w:val="24"/>
          <w:szCs w:val="24"/>
          <w:lang w:val="tg-Cyrl-TJ"/>
        </w:rPr>
      </w:pPr>
    </w:p>
    <w:p w14:paraId="2A5FD909" w14:textId="77777777" w:rsidR="009F689C" w:rsidRPr="00D45C63" w:rsidRDefault="009F689C">
      <w:pPr>
        <w:rPr>
          <w:rFonts w:ascii="Calibri" w:hAnsi="Calibri" w:cs="Calibri"/>
          <w:color w:val="000000" w:themeColor="text1"/>
          <w:sz w:val="24"/>
          <w:szCs w:val="24"/>
          <w:lang w:val="tg-Cyrl-TJ"/>
        </w:rPr>
      </w:pPr>
    </w:p>
    <w:p w14:paraId="07DD2A46" w14:textId="77777777" w:rsidR="009F689C" w:rsidRPr="00D45C63" w:rsidRDefault="009F689C">
      <w:pPr>
        <w:rPr>
          <w:rFonts w:ascii="Calibri" w:hAnsi="Calibri" w:cs="Calibri"/>
          <w:color w:val="000000" w:themeColor="text1"/>
          <w:sz w:val="24"/>
          <w:szCs w:val="24"/>
          <w:lang w:val="tg-Cyrl-TJ"/>
        </w:rPr>
      </w:pPr>
    </w:p>
    <w:p w14:paraId="7309DCE9" w14:textId="77777777" w:rsidR="009F689C" w:rsidRPr="00D45C63" w:rsidRDefault="009F689C">
      <w:pPr>
        <w:rPr>
          <w:rFonts w:ascii="Calibri" w:hAnsi="Calibri" w:cs="Calibri"/>
          <w:color w:val="000000" w:themeColor="text1"/>
          <w:sz w:val="24"/>
          <w:szCs w:val="24"/>
          <w:lang w:val="tg-Cyrl-TJ"/>
        </w:rPr>
      </w:pPr>
    </w:p>
    <w:p w14:paraId="1BCE9096" w14:textId="77777777" w:rsidR="009F689C" w:rsidRPr="00D45C63" w:rsidRDefault="009F689C">
      <w:pPr>
        <w:rPr>
          <w:rFonts w:ascii="Calibri" w:hAnsi="Calibri" w:cs="Calibri"/>
          <w:color w:val="000000" w:themeColor="text1"/>
          <w:sz w:val="24"/>
          <w:szCs w:val="24"/>
          <w:lang w:val="tg-Cyrl-TJ"/>
        </w:rPr>
      </w:pPr>
    </w:p>
    <w:p w14:paraId="3CE99148" w14:textId="77777777" w:rsidR="009F689C" w:rsidRPr="00D45C63" w:rsidRDefault="009F689C">
      <w:pPr>
        <w:rPr>
          <w:rFonts w:ascii="Calibri" w:hAnsi="Calibri" w:cs="Calibri"/>
          <w:color w:val="000000" w:themeColor="text1"/>
          <w:sz w:val="24"/>
          <w:szCs w:val="24"/>
          <w:lang w:val="tg-Cyrl-TJ"/>
        </w:rPr>
      </w:pPr>
    </w:p>
    <w:p w14:paraId="41BD3044" w14:textId="77777777" w:rsidR="009F689C" w:rsidRPr="00D45C63" w:rsidRDefault="009F689C">
      <w:pPr>
        <w:rPr>
          <w:rFonts w:ascii="Calibri" w:hAnsi="Calibri" w:cs="Calibri"/>
          <w:color w:val="000000" w:themeColor="text1"/>
          <w:sz w:val="24"/>
          <w:szCs w:val="24"/>
          <w:lang w:val="tg-Cyrl-TJ"/>
        </w:rPr>
      </w:pPr>
    </w:p>
    <w:bookmarkStart w:id="4" w:name="_Toc147145748"/>
    <w:p w14:paraId="6776CE4A" w14:textId="6B4C8493" w:rsidR="007C1EAA" w:rsidRPr="00D45C63" w:rsidRDefault="00F95C0A" w:rsidP="00E92E06">
      <w:pPr>
        <w:pStyle w:val="Heading1"/>
        <w:rPr>
          <w:rFonts w:ascii="Calibri" w:hAnsi="Calibri" w:cs="Calibri"/>
          <w:lang w:val="fi-FI"/>
        </w:rPr>
      </w:pPr>
      <w:r w:rsidRPr="00D45C63">
        <w:rPr>
          <w:rFonts w:ascii="Calibri" w:hAnsi="Calibri" w:cs="Calibri"/>
          <w:noProof/>
        </w:rPr>
        <mc:AlternateContent>
          <mc:Choice Requires="wps">
            <w:drawing>
              <wp:anchor distT="0" distB="0" distL="114300" distR="114300" simplePos="0" relativeHeight="251658241" behindDoc="1" locked="0" layoutInCell="1" allowOverlap="1" wp14:anchorId="6776CF92" wp14:editId="6776CF93">
                <wp:simplePos x="0" y="0"/>
                <wp:positionH relativeFrom="page">
                  <wp:posOffset>929944</wp:posOffset>
                </wp:positionH>
                <wp:positionV relativeFrom="page">
                  <wp:posOffset>4463543</wp:posOffset>
                </wp:positionV>
                <wp:extent cx="6096" cy="6096"/>
                <wp:effectExtent l="0" t="0" r="0" b="0"/>
                <wp:wrapNone/>
                <wp:docPr id="203" name="Freeform: Shape 20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4043EB3F">
              <v:shape id="Freeform 203" style="position:absolute;margin-left:73.2pt;margin-top:351.45pt;width:.5pt;height:.5pt;z-index:-251602432;visibility:visible;mso-wrap-style:square;mso-wrap-distance-left:9pt;mso-wrap-distance-top:0;mso-wrap-distance-right:9pt;mso-wrap-distance-bottom:0;mso-position-horizontal:absolute;mso-position-horizontal-relative:page;mso-position-vertical:absolute;mso-position-vertical-relative:pag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" w14:anchorId="68673E4D">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0" behindDoc="1" locked="0" layoutInCell="1" allowOverlap="1" wp14:anchorId="6776CF94" wp14:editId="6776CF95">
                <wp:simplePos x="0" y="0"/>
                <wp:positionH relativeFrom="page">
                  <wp:posOffset>929944</wp:posOffset>
                </wp:positionH>
                <wp:positionV relativeFrom="page">
                  <wp:posOffset>4463543</wp:posOffset>
                </wp:positionV>
                <wp:extent cx="6096" cy="6096"/>
                <wp:effectExtent l="0" t="0" r="0" b="0"/>
                <wp:wrapNone/>
                <wp:docPr id="204" name="Freeform: Shape 2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4D8042E6">
              <v:shape id="Freeform 204" style="position:absolute;margin-left:73.2pt;margin-top:351.45pt;width:.5pt;height:.5pt;z-index:-251603456;visibility:visible;mso-wrap-style:square;mso-wrap-distance-left:9pt;mso-wrap-distance-top:0;mso-wrap-distance-right:9pt;mso-wrap-distance-bottom:0;mso-position-horizontal:absolute;mso-position-horizontal-relative:page;mso-position-vertical:absolute;mso-position-vertical-relative:pag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" w14:anchorId="18076867">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2" behindDoc="0" locked="0" layoutInCell="1" allowOverlap="1" wp14:anchorId="6776CF96" wp14:editId="6776CF97">
                <wp:simplePos x="0" y="0"/>
                <wp:positionH relativeFrom="page">
                  <wp:posOffset>1616075</wp:posOffset>
                </wp:positionH>
                <wp:positionV relativeFrom="page">
                  <wp:posOffset>4463543</wp:posOffset>
                </wp:positionV>
                <wp:extent cx="6095" cy="6096"/>
                <wp:effectExtent l="0" t="0" r="0" b="0"/>
                <wp:wrapNone/>
                <wp:docPr id="205" name="Freeform: Shape 20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2ECAE7FB">
              <v:shape id="Freeform 205" style="position:absolute;margin-left:127.25pt;margin-top:351.45pt;width:.5pt;height:.5pt;z-index:251715072;visibility:visible;mso-wrap-style:square;mso-wrap-distance-left:9pt;mso-wrap-distance-top:0;mso-wrap-distance-right:9pt;mso-wrap-distance-bottom:0;mso-position-horizontal:absolute;mso-position-horizontal-relative:page;mso-position-vertical:absolute;mso-position-vertical-relative:page;v-text-anchor:top" coordsize="6095,6096" o:spid="_x0000_s1026" fillcolor="black" stroked="f" strokeweight="1pt" path="m,6096r6095,l6095,,,,,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" w14:anchorId="2D6A88F2">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3" behindDoc="0" locked="0" layoutInCell="1" allowOverlap="1" wp14:anchorId="6776CF98" wp14:editId="6776CF99">
                <wp:simplePos x="0" y="0"/>
                <wp:positionH relativeFrom="page">
                  <wp:posOffset>4619497</wp:posOffset>
                </wp:positionH>
                <wp:positionV relativeFrom="page">
                  <wp:posOffset>4463543</wp:posOffset>
                </wp:positionV>
                <wp:extent cx="6097" cy="6096"/>
                <wp:effectExtent l="0" t="0" r="0" b="0"/>
                <wp:wrapNone/>
                <wp:docPr id="206" name="Freeform: Shape 206"/>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611C8650">
              <v:shape id="Freeform 206" style="position:absolute;margin-left:363.75pt;margin-top:351.45pt;width:.5pt;height:.5pt;z-index:251716096;visibility:visible;mso-wrap-style:square;mso-wrap-distance-left:9pt;mso-wrap-distance-top:0;mso-wrap-distance-right:9pt;mso-wrap-distance-bottom:0;mso-position-horizontal:absolute;mso-position-horizontal-relative:page;mso-position-vertical:absolute;mso-position-vertical-relative:page;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" w14:anchorId="2E878824">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5" behindDoc="0" locked="0" layoutInCell="1" allowOverlap="1" wp14:anchorId="6776CF9A" wp14:editId="6776CF9B">
                <wp:simplePos x="0" y="0"/>
                <wp:positionH relativeFrom="page">
                  <wp:posOffset>5162041</wp:posOffset>
                </wp:positionH>
                <wp:positionV relativeFrom="page">
                  <wp:posOffset>4463543</wp:posOffset>
                </wp:positionV>
                <wp:extent cx="6097" cy="6096"/>
                <wp:effectExtent l="0" t="0" r="0" b="0"/>
                <wp:wrapNone/>
                <wp:docPr id="207" name="Freeform: Shape 207"/>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409546D7">
              <v:shape id="Freeform 207" style="position:absolute;margin-left:406.45pt;margin-top:351.45pt;width:.5pt;height:.5pt;z-index:251718144;visibility:visible;mso-wrap-style:square;mso-wrap-distance-left:9pt;mso-wrap-distance-top:0;mso-wrap-distance-right:9pt;mso-wrap-distance-bottom:0;mso-position-horizontal:absolute;mso-position-horizontal-relative:page;mso-position-vertical:absolute;mso-position-vertical-relative:page;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" w14:anchorId="79A5E479">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4" behindDoc="0" locked="0" layoutInCell="1" allowOverlap="1" wp14:anchorId="6776CF9C" wp14:editId="6776CF9D">
                <wp:simplePos x="0" y="0"/>
                <wp:positionH relativeFrom="page">
                  <wp:posOffset>5162041</wp:posOffset>
                </wp:positionH>
                <wp:positionV relativeFrom="page">
                  <wp:posOffset>4463543</wp:posOffset>
                </wp:positionV>
                <wp:extent cx="6097" cy="6096"/>
                <wp:effectExtent l="0" t="0" r="0" b="0"/>
                <wp:wrapNone/>
                <wp:docPr id="208" name="Freeform: Shape 208"/>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5158924E">
              <v:shape id="Freeform 208" style="position:absolute;margin-left:406.45pt;margin-top:351.45pt;width:.5pt;height:.5pt;z-index:251717120;visibility:visible;mso-wrap-style:square;mso-wrap-distance-left:9pt;mso-wrap-distance-top:0;mso-wrap-distance-right:9pt;mso-wrap-distance-bottom:0;mso-position-horizontal:absolute;mso-position-horizontal-relative:page;mso-position-vertical:absolute;mso-position-vertical-relative:page;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" w14:anchorId="6952E5AE">
                <v:path arrowok="t"/>
                <w10:wrap anchorx="page" anchory="page"/>
              </v:shape>
            </w:pict>
          </mc:Fallback>
        </mc:AlternateContent>
      </w:r>
      <w:r w:rsidRPr="00D45C63">
        <w:rPr>
          <w:rFonts w:ascii="Calibri" w:hAnsi="Calibri" w:cs="Calibri"/>
          <w:lang w:val="fi-FI"/>
        </w:rPr>
        <w:t>2.</w:t>
      </w:r>
      <w:r w:rsidRPr="00D45C63">
        <w:rPr>
          <w:rFonts w:ascii="Calibri" w:hAnsi="Calibri" w:cs="Calibri"/>
          <w:spacing w:val="8"/>
          <w:lang w:val="fi-FI"/>
        </w:rPr>
        <w:t xml:space="preserve">   </w:t>
      </w:r>
      <w:r w:rsidRPr="00D45C63">
        <w:rPr>
          <w:rFonts w:ascii="Calibri" w:hAnsi="Calibri" w:cs="Calibri"/>
          <w:lang w:val="fi-FI"/>
        </w:rPr>
        <w:t>LAATULUPAUKSET</w:t>
      </w:r>
      <w:bookmarkEnd w:id="4"/>
      <w:r w:rsidRPr="00D45C63">
        <w:rPr>
          <w:rFonts w:ascii="Calibri" w:hAnsi="Calibri" w:cs="Calibri"/>
          <w:lang w:val="fi-FI"/>
        </w:rPr>
        <w:t xml:space="preserve">  </w:t>
      </w:r>
    </w:p>
    <w:p w14:paraId="4C8B5BFC" w14:textId="77777777" w:rsidR="00C47C2F" w:rsidRPr="00D45C63" w:rsidRDefault="00C47C2F" w:rsidP="00C47C2F">
      <w:pPr>
        <w:rPr>
          <w:rFonts w:ascii="Calibri" w:hAnsi="Calibri" w:cs="Calibri"/>
          <w:lang w:val="fi-FI"/>
        </w:rPr>
      </w:pPr>
    </w:p>
    <w:p w14:paraId="6776CE4B" w14:textId="77777777" w:rsidR="007C1EAA" w:rsidRDefault="00F95C0A" w:rsidP="00E92E06">
      <w:pPr>
        <w:pStyle w:val="Heading2"/>
        <w:rPr>
          <w:rFonts w:ascii="Calibri" w:hAnsi="Calibri" w:cs="Calibri"/>
          <w:lang w:val="fi-FI"/>
        </w:rPr>
      </w:pPr>
      <w:bookmarkStart w:id="5" w:name="_Toc147145749"/>
      <w:r w:rsidRPr="00D45C63">
        <w:rPr>
          <w:rFonts w:ascii="Calibri" w:hAnsi="Calibri" w:cs="Calibri"/>
          <w:lang w:val="fi-FI"/>
        </w:rPr>
        <w:t xml:space="preserve">2.1. </w:t>
      </w:r>
      <w:r w:rsidRPr="00D45C63">
        <w:rPr>
          <w:rFonts w:ascii="Calibri" w:hAnsi="Calibri" w:cs="Calibri"/>
          <w:lang w:val="fi-FI"/>
        </w:rPr>
        <w:tab/>
        <w:t>Lupaus 1: Paikallisten olosuhteiden tunteminen</w:t>
      </w:r>
      <w:bookmarkEnd w:id="5"/>
      <w:r w:rsidRPr="00D45C63">
        <w:rPr>
          <w:rFonts w:ascii="Calibri" w:hAnsi="Calibri" w:cs="Calibri"/>
          <w:lang w:val="fi-FI"/>
        </w:rPr>
        <w:t xml:space="preserve">  </w:t>
      </w:r>
    </w:p>
    <w:p w14:paraId="7796E5DB" w14:textId="77777777" w:rsidR="00064CDF" w:rsidRPr="00D45C63" w:rsidRDefault="00064CDF" w:rsidP="00064CDF">
      <w:pPr>
        <w:rPr>
          <w:rFonts w:ascii="Calibri" w:hAnsi="Calibri" w:cs="Calibri"/>
          <w:lang w:val="fi-FI"/>
        </w:rPr>
      </w:pPr>
      <w:r w:rsidRPr="00D45C63">
        <w:rPr>
          <w:rFonts w:ascii="Calibri" w:hAnsi="Calibri" w:cs="Calibri"/>
          <w:lang w:val="fi-FI"/>
        </w:rPr>
        <w:t xml:space="preserve">Urakoitsija käyttää urakassa henkilöitä tai aliurakoitsijoita, jotka tuntevat </w:t>
      </w:r>
      <w:proofErr w:type="gramStart"/>
      <w:r w:rsidRPr="00D45C63">
        <w:rPr>
          <w:rFonts w:ascii="Calibri" w:hAnsi="Calibri" w:cs="Calibri"/>
          <w:lang w:val="fi-FI"/>
        </w:rPr>
        <w:t>Vaasan</w:t>
      </w:r>
      <w:r>
        <w:rPr>
          <w:rFonts w:ascii="Calibri" w:hAnsi="Calibri" w:cs="Calibri"/>
          <w:lang w:val="fi-FI"/>
        </w:rPr>
        <w:t xml:space="preserve"> </w:t>
      </w:r>
      <w:r w:rsidRPr="00D45C63">
        <w:rPr>
          <w:rFonts w:ascii="Calibri" w:hAnsi="Calibri" w:cs="Calibri"/>
          <w:lang w:val="fi-FI"/>
        </w:rPr>
        <w:t xml:space="preserve"> paikalliset</w:t>
      </w:r>
      <w:proofErr w:type="gramEnd"/>
      <w:r w:rsidRPr="00D45C63">
        <w:rPr>
          <w:rFonts w:ascii="Calibri" w:hAnsi="Calibri" w:cs="Calibri"/>
          <w:lang w:val="fi-FI"/>
        </w:rPr>
        <w:t xml:space="preserve"> olosuhteet sekä urakka- alueen erityispiirteet: </w:t>
      </w:r>
      <w:r w:rsidRPr="00D45C63">
        <w:rPr>
          <w:rFonts w:ascii="Calibri" w:hAnsi="Calibri" w:cs="Calibri"/>
          <w:sz w:val="18"/>
          <w:szCs w:val="18"/>
          <w:lang w:val="fi-FI"/>
        </w:rPr>
        <w:t>(</w:t>
      </w:r>
      <w:proofErr w:type="spellStart"/>
      <w:r w:rsidRPr="00D45C63">
        <w:rPr>
          <w:rFonts w:ascii="Calibri" w:hAnsi="Calibri" w:cs="Calibri"/>
          <w:sz w:val="18"/>
          <w:szCs w:val="18"/>
          <w:lang w:val="fi-FI"/>
        </w:rPr>
        <w:t>monivalinta</w:t>
      </w:r>
      <w:proofErr w:type="spellEnd"/>
      <w:r w:rsidRPr="00D45C63">
        <w:rPr>
          <w:rFonts w:ascii="Calibri" w:hAnsi="Calibri" w:cs="Calibri"/>
          <w:sz w:val="18"/>
          <w:szCs w:val="18"/>
          <w:lang w:val="fi-FI"/>
        </w:rPr>
        <w:t>)</w:t>
      </w:r>
      <w:r w:rsidRPr="00D45C63">
        <w:rPr>
          <w:rFonts w:ascii="Calibri" w:hAnsi="Calibri" w:cs="Calibri"/>
          <w:lang w:val="fi-FI"/>
        </w:rPr>
        <w:t xml:space="preserve"> </w:t>
      </w:r>
    </w:p>
    <w:p w14:paraId="0845C4AD" w14:textId="77777777" w:rsidR="00064CDF" w:rsidRPr="00064CDF" w:rsidRDefault="00064CDF" w:rsidP="00064CDF">
      <w:pPr>
        <w:rPr>
          <w:lang w:val="fi-FI"/>
        </w:rPr>
      </w:pPr>
    </w:p>
    <w:p w14:paraId="46E1A424" w14:textId="77777777" w:rsidR="00064CDF" w:rsidRDefault="00064CDF" w:rsidP="00064CDF">
      <w:pPr>
        <w:rPr>
          <w:lang w:val="fi-FI"/>
        </w:rPr>
      </w:pPr>
    </w:p>
    <w:p w14:paraId="3F003605" w14:textId="77777777" w:rsidR="00064CDF" w:rsidRPr="00064CDF" w:rsidRDefault="00064CDF" w:rsidP="00064CDF">
      <w:pPr>
        <w:rPr>
          <w:lang w:val="fi-FI"/>
        </w:rPr>
      </w:pPr>
    </w:p>
    <w:p w14:paraId="2AA4680D" w14:textId="77777777" w:rsidR="00E92E06" w:rsidRPr="00D45C63" w:rsidRDefault="00E92E06" w:rsidP="00E92E06">
      <w:pPr>
        <w:rPr>
          <w:rFonts w:ascii="Calibri" w:hAnsi="Calibri" w:cs="Calibri"/>
          <w:lang w:val="fi-FI"/>
        </w:rPr>
      </w:pPr>
    </w:p>
    <w:p w14:paraId="71083380" w14:textId="77777777" w:rsidR="005C7B92" w:rsidRPr="00D45C63" w:rsidRDefault="005C7B92" w:rsidP="005C7B92">
      <w:pPr>
        <w:rPr>
          <w:rFonts w:ascii="Calibri" w:hAnsi="Calibri" w:cs="Calibri"/>
          <w:lang w:val="fi-FI"/>
        </w:rPr>
      </w:pPr>
    </w:p>
    <w:tbl>
      <w:tblPr>
        <w:tblStyle w:val="TableGrid"/>
        <w:tblpPr w:leftFromText="141" w:rightFromText="141" w:vertAnchor="page" w:horzAnchor="margin" w:tblpY="4437"/>
        <w:tblW w:w="11035" w:type="dxa"/>
        <w:tblLook w:val="04A0" w:firstRow="1" w:lastRow="0" w:firstColumn="1" w:lastColumn="0" w:noHBand="0" w:noVBand="1"/>
      </w:tblPr>
      <w:tblGrid>
        <w:gridCol w:w="5899"/>
        <w:gridCol w:w="2568"/>
        <w:gridCol w:w="2568"/>
      </w:tblGrid>
      <w:tr w:rsidR="009F689C" w:rsidRPr="00064CDF" w14:paraId="342B72C7" w14:textId="08BFC812" w:rsidTr="00064CDF">
        <w:trPr>
          <w:trHeight w:val="320"/>
        </w:trPr>
        <w:tc>
          <w:tcPr>
            <w:tcW w:w="5899" w:type="dxa"/>
            <w:shd w:val="clear" w:color="auto" w:fill="D9D9D9" w:themeFill="background1" w:themeFillShade="D9"/>
            <w:vAlign w:val="center"/>
          </w:tcPr>
          <w:p w14:paraId="49321C9C" w14:textId="77777777" w:rsidR="009F689C" w:rsidRPr="00D45C63" w:rsidRDefault="009F689C" w:rsidP="00064CDF">
            <w:pPr>
              <w:ind w:left="0"/>
              <w:jc w:val="center"/>
              <w:rPr>
                <w:rFonts w:ascii="Calibri" w:hAnsi="Calibri" w:cs="Calibri"/>
                <w:b/>
                <w:bCs/>
                <w:lang w:val="fi-FI"/>
              </w:rPr>
            </w:pPr>
            <w:r w:rsidRPr="00D45C63">
              <w:rPr>
                <w:rFonts w:ascii="Calibri" w:hAnsi="Calibri" w:cs="Calibri"/>
                <w:b/>
                <w:bCs/>
                <w:lang w:val="fi-FI"/>
              </w:rPr>
              <w:t>Lupaus</w:t>
            </w:r>
          </w:p>
        </w:tc>
        <w:tc>
          <w:tcPr>
            <w:tcW w:w="2568" w:type="dxa"/>
            <w:shd w:val="clear" w:color="auto" w:fill="D9D9D9" w:themeFill="background1" w:themeFillShade="D9"/>
            <w:vAlign w:val="center"/>
          </w:tcPr>
          <w:p w14:paraId="22806EE8" w14:textId="77777777" w:rsidR="009F689C" w:rsidRPr="00D45C63" w:rsidRDefault="009F689C" w:rsidP="00064CDF">
            <w:pPr>
              <w:ind w:left="0"/>
              <w:jc w:val="center"/>
              <w:rPr>
                <w:rFonts w:ascii="Calibri" w:hAnsi="Calibri" w:cs="Calibri"/>
                <w:b/>
                <w:bCs/>
                <w:lang w:val="fi-FI"/>
              </w:rPr>
            </w:pPr>
            <w:r w:rsidRPr="00D45C63">
              <w:rPr>
                <w:rFonts w:ascii="Calibri" w:hAnsi="Calibri" w:cs="Calibri"/>
                <w:b/>
                <w:bCs/>
                <w:lang w:val="fi-FI"/>
              </w:rPr>
              <w:t>Pisteet</w:t>
            </w:r>
          </w:p>
        </w:tc>
        <w:tc>
          <w:tcPr>
            <w:tcW w:w="2568" w:type="dxa"/>
            <w:shd w:val="clear" w:color="auto" w:fill="D9D9D9" w:themeFill="background1" w:themeFillShade="D9"/>
          </w:tcPr>
          <w:p w14:paraId="5E43D835" w14:textId="0259F19A" w:rsidR="00854B3C" w:rsidRDefault="00854B3C" w:rsidP="00064CDF">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9F689C" w:rsidRPr="00D45C63" w14:paraId="34A4EDFA" w14:textId="2A7153F7" w:rsidTr="00064CDF">
        <w:trPr>
          <w:trHeight w:val="320"/>
        </w:trPr>
        <w:tc>
          <w:tcPr>
            <w:tcW w:w="5899" w:type="dxa"/>
            <w:vAlign w:val="center"/>
          </w:tcPr>
          <w:p w14:paraId="01DF147D" w14:textId="77777777" w:rsidR="009F689C" w:rsidRPr="00D45C63" w:rsidRDefault="009F689C" w:rsidP="00064CDF">
            <w:pPr>
              <w:pStyle w:val="ListParagraph"/>
              <w:numPr>
                <w:ilvl w:val="0"/>
                <w:numId w:val="4"/>
              </w:numPr>
              <w:rPr>
                <w:rFonts w:ascii="Calibri" w:hAnsi="Calibri" w:cs="Calibri"/>
                <w:lang w:val="fi-FI"/>
              </w:rPr>
            </w:pPr>
            <w:r w:rsidRPr="00D45C63">
              <w:rPr>
                <w:rFonts w:ascii="Calibri" w:hAnsi="Calibri" w:cs="Calibri"/>
                <w:b/>
                <w:bCs/>
                <w:lang w:val="fi-FI"/>
              </w:rPr>
              <w:t>Ei kokemusta.</w:t>
            </w:r>
            <w:r w:rsidRPr="00D45C63">
              <w:rPr>
                <w:rFonts w:ascii="Calibri" w:hAnsi="Calibri" w:cs="Calibri"/>
                <w:lang w:val="fi-FI"/>
              </w:rPr>
              <w:t xml:space="preserve"> Urakoitsija toimii urakka-asiakirjojen mukaisesti</w:t>
            </w:r>
          </w:p>
        </w:tc>
        <w:tc>
          <w:tcPr>
            <w:tcW w:w="2568" w:type="dxa"/>
            <w:vAlign w:val="center"/>
          </w:tcPr>
          <w:p w14:paraId="6621AADE" w14:textId="77777777" w:rsidR="009F689C" w:rsidRPr="00D45C63" w:rsidRDefault="009F689C" w:rsidP="00064CDF">
            <w:pPr>
              <w:ind w:left="0" w:right="-8"/>
              <w:jc w:val="center"/>
              <w:rPr>
                <w:rFonts w:ascii="Calibri" w:hAnsi="Calibri" w:cs="Calibri"/>
                <w:lang w:val="fi-FI"/>
              </w:rPr>
            </w:pPr>
            <w:r w:rsidRPr="00D45C63">
              <w:rPr>
                <w:rFonts w:ascii="Calibri" w:hAnsi="Calibri" w:cs="Calibri"/>
                <w:lang w:val="fi-FI"/>
              </w:rPr>
              <w:t>0</w:t>
            </w:r>
          </w:p>
        </w:tc>
        <w:tc>
          <w:tcPr>
            <w:tcW w:w="2568" w:type="dxa"/>
            <w:shd w:val="clear" w:color="auto" w:fill="FFFF00"/>
          </w:tcPr>
          <w:p w14:paraId="7C651B1A" w14:textId="77777777" w:rsidR="00854B3C" w:rsidRPr="00D45C63" w:rsidRDefault="00854B3C" w:rsidP="00064CDF">
            <w:pPr>
              <w:ind w:left="0" w:right="-8"/>
              <w:jc w:val="center"/>
              <w:rPr>
                <w:rFonts w:ascii="Calibri" w:hAnsi="Calibri" w:cs="Calibri"/>
                <w:lang w:val="fi-FI"/>
              </w:rPr>
            </w:pPr>
          </w:p>
        </w:tc>
      </w:tr>
      <w:tr w:rsidR="009F689C" w:rsidRPr="00D45C63" w14:paraId="1FE7A6FA" w14:textId="093B14AB" w:rsidTr="00064CDF">
        <w:trPr>
          <w:trHeight w:val="320"/>
        </w:trPr>
        <w:tc>
          <w:tcPr>
            <w:tcW w:w="5899" w:type="dxa"/>
            <w:vAlign w:val="center"/>
          </w:tcPr>
          <w:p w14:paraId="364A6CCF" w14:textId="0683F6FC" w:rsidR="009F689C" w:rsidRPr="00D45C63" w:rsidRDefault="009F689C" w:rsidP="00064CDF">
            <w:pPr>
              <w:pStyle w:val="ListParagraph"/>
              <w:numPr>
                <w:ilvl w:val="0"/>
                <w:numId w:val="4"/>
              </w:numPr>
              <w:rPr>
                <w:rFonts w:ascii="Calibri" w:hAnsi="Calibri" w:cs="Calibri"/>
                <w:lang w:val="fi-FI"/>
              </w:rPr>
            </w:pPr>
            <w:r w:rsidRPr="00D45C63">
              <w:rPr>
                <w:rFonts w:ascii="Calibri" w:hAnsi="Calibri" w:cs="Calibri"/>
                <w:b/>
                <w:bCs/>
                <w:lang w:val="fi-FI"/>
              </w:rPr>
              <w:t>Kokemusta 2 vuotta.</w:t>
            </w:r>
            <w:r w:rsidRPr="00D45C63">
              <w:rPr>
                <w:rFonts w:ascii="Calibri" w:hAnsi="Calibri" w:cs="Calibri"/>
                <w:lang w:val="fi-FI"/>
              </w:rPr>
              <w:t xml:space="preserve"> </w:t>
            </w:r>
            <w:r w:rsidR="00DE3CEE" w:rsidRPr="00D45C63">
              <w:rPr>
                <w:rFonts w:ascii="Calibri" w:hAnsi="Calibri" w:cs="Calibri"/>
                <w:lang w:val="fi-FI"/>
              </w:rPr>
              <w:t>Vähintään 70 %:lla kaikista u</w:t>
            </w:r>
            <w:r w:rsidRPr="00D45C63">
              <w:rPr>
                <w:rFonts w:ascii="Calibri" w:hAnsi="Calibri" w:cs="Calibri"/>
                <w:lang w:val="fi-FI"/>
              </w:rPr>
              <w:t>rakassa toimivi</w:t>
            </w:r>
            <w:r w:rsidR="00DE3CEE" w:rsidRPr="00D45C63">
              <w:rPr>
                <w:rFonts w:ascii="Calibri" w:hAnsi="Calibri" w:cs="Calibri"/>
                <w:lang w:val="fi-FI"/>
              </w:rPr>
              <w:t>sta</w:t>
            </w:r>
            <w:r w:rsidRPr="00D45C63">
              <w:rPr>
                <w:rFonts w:ascii="Calibri" w:hAnsi="Calibri" w:cs="Calibri"/>
                <w:lang w:val="fi-FI"/>
              </w:rPr>
              <w:t xml:space="preserve"> henkilöi</w:t>
            </w:r>
            <w:r w:rsidR="00DE3CEE" w:rsidRPr="00D45C63">
              <w:rPr>
                <w:rFonts w:ascii="Calibri" w:hAnsi="Calibri" w:cs="Calibri"/>
                <w:lang w:val="fi-FI"/>
              </w:rPr>
              <w:t>stä</w:t>
            </w:r>
            <w:r w:rsidRPr="00D45C63">
              <w:rPr>
                <w:rFonts w:ascii="Calibri" w:hAnsi="Calibri" w:cs="Calibri"/>
                <w:lang w:val="fi-FI"/>
              </w:rPr>
              <w:t xml:space="preserve"> ja aliurakoitsijoi</w:t>
            </w:r>
            <w:r w:rsidR="00DE3CEE" w:rsidRPr="00D45C63">
              <w:rPr>
                <w:rFonts w:ascii="Calibri" w:hAnsi="Calibri" w:cs="Calibri"/>
                <w:lang w:val="fi-FI"/>
              </w:rPr>
              <w:t>sta</w:t>
            </w:r>
            <w:r w:rsidRPr="00D45C63">
              <w:rPr>
                <w:rFonts w:ascii="Calibri" w:hAnsi="Calibri" w:cs="Calibri"/>
                <w:lang w:val="fi-FI"/>
              </w:rPr>
              <w:t xml:space="preserve"> on paikallistuntemusta Vaasasta </w:t>
            </w:r>
            <w:r w:rsidR="00DE3CEE" w:rsidRPr="00D45C63">
              <w:rPr>
                <w:rFonts w:ascii="Calibri" w:hAnsi="Calibri" w:cs="Calibri"/>
                <w:lang w:val="fi-FI"/>
              </w:rPr>
              <w:t xml:space="preserve">tai vastaavista kohteista </w:t>
            </w:r>
            <w:r w:rsidRPr="00D45C63">
              <w:rPr>
                <w:rFonts w:ascii="Calibri" w:hAnsi="Calibri" w:cs="Calibri"/>
                <w:lang w:val="fi-FI"/>
              </w:rPr>
              <w:t xml:space="preserve">vähintään 2 vuotta. Todennetaan urakoitsijan työtekijöiden ja aliurakoitsijoiden referenssitiedoista.   </w:t>
            </w:r>
          </w:p>
        </w:tc>
        <w:tc>
          <w:tcPr>
            <w:tcW w:w="2568" w:type="dxa"/>
            <w:vAlign w:val="center"/>
          </w:tcPr>
          <w:p w14:paraId="603D04A2" w14:textId="77777777" w:rsidR="009F689C" w:rsidRPr="00D45C63" w:rsidRDefault="009F689C" w:rsidP="00064CDF">
            <w:pPr>
              <w:ind w:left="0" w:right="-8"/>
              <w:jc w:val="center"/>
              <w:rPr>
                <w:rFonts w:ascii="Calibri" w:hAnsi="Calibri" w:cs="Calibri"/>
                <w:lang w:val="fi-FI"/>
              </w:rPr>
            </w:pPr>
            <w:r w:rsidRPr="00D45C63">
              <w:rPr>
                <w:rFonts w:ascii="Calibri" w:hAnsi="Calibri" w:cs="Calibri"/>
                <w:lang w:val="fi-FI"/>
              </w:rPr>
              <w:t>1</w:t>
            </w:r>
          </w:p>
        </w:tc>
        <w:tc>
          <w:tcPr>
            <w:tcW w:w="2568" w:type="dxa"/>
            <w:shd w:val="clear" w:color="auto" w:fill="FFFF00"/>
          </w:tcPr>
          <w:p w14:paraId="1B8E83A1" w14:textId="77777777" w:rsidR="00854B3C" w:rsidRPr="00D45C63" w:rsidRDefault="00854B3C" w:rsidP="00064CDF">
            <w:pPr>
              <w:ind w:left="0" w:right="-8"/>
              <w:jc w:val="center"/>
              <w:rPr>
                <w:rFonts w:ascii="Calibri" w:hAnsi="Calibri" w:cs="Calibri"/>
                <w:lang w:val="fi-FI"/>
              </w:rPr>
            </w:pPr>
          </w:p>
        </w:tc>
      </w:tr>
      <w:tr w:rsidR="009F689C" w:rsidRPr="00D45C63" w14:paraId="607CDC88" w14:textId="5D8AACAF" w:rsidTr="00064CDF">
        <w:trPr>
          <w:trHeight w:val="320"/>
        </w:trPr>
        <w:tc>
          <w:tcPr>
            <w:tcW w:w="5899" w:type="dxa"/>
            <w:vAlign w:val="center"/>
          </w:tcPr>
          <w:p w14:paraId="14FD7C6C" w14:textId="39523630" w:rsidR="009F689C" w:rsidRPr="00D45C63" w:rsidRDefault="009F689C" w:rsidP="00064CDF">
            <w:pPr>
              <w:pStyle w:val="ListParagraph"/>
              <w:numPr>
                <w:ilvl w:val="0"/>
                <w:numId w:val="4"/>
              </w:numPr>
              <w:rPr>
                <w:rFonts w:ascii="Calibri" w:hAnsi="Calibri" w:cs="Calibri"/>
                <w:lang w:val="fi-FI"/>
              </w:rPr>
            </w:pPr>
            <w:r w:rsidRPr="00D45C63">
              <w:rPr>
                <w:rFonts w:ascii="Calibri" w:hAnsi="Calibri" w:cs="Calibri"/>
                <w:b/>
                <w:bCs/>
                <w:lang w:val="fi-FI"/>
              </w:rPr>
              <w:t>Tuntee erityispiirteet Vaasan alueelta.</w:t>
            </w:r>
            <w:r w:rsidRPr="00D45C63">
              <w:rPr>
                <w:rFonts w:ascii="Calibri" w:hAnsi="Calibri" w:cs="Calibri"/>
                <w:lang w:val="fi-FI"/>
              </w:rPr>
              <w:t xml:space="preserve"> </w:t>
            </w:r>
            <w:r w:rsidR="00DE3CEE" w:rsidRPr="00D45C63">
              <w:rPr>
                <w:rFonts w:ascii="Calibri" w:hAnsi="Calibri" w:cs="Calibri"/>
                <w:lang w:val="fi-FI"/>
              </w:rPr>
              <w:t xml:space="preserve"> Vähintään 70 % kaikista urakassa toimivista henkilöistä ja aliurakoitsijoista </w:t>
            </w:r>
            <w:r w:rsidRPr="00D45C63">
              <w:rPr>
                <w:rFonts w:ascii="Calibri" w:hAnsi="Calibri" w:cs="Calibri"/>
                <w:lang w:val="fi-FI"/>
              </w:rPr>
              <w:t>tunte</w:t>
            </w:r>
            <w:r w:rsidR="00DE3CEE" w:rsidRPr="00D45C63">
              <w:rPr>
                <w:rFonts w:ascii="Calibri" w:hAnsi="Calibri" w:cs="Calibri"/>
                <w:lang w:val="fi-FI"/>
              </w:rPr>
              <w:t>e</w:t>
            </w:r>
            <w:r w:rsidRPr="00D45C63">
              <w:rPr>
                <w:rFonts w:ascii="Calibri" w:hAnsi="Calibri" w:cs="Calibri"/>
                <w:lang w:val="fi-FI"/>
              </w:rPr>
              <w:t xml:space="preserve"> urakan erityispiirteet</w:t>
            </w:r>
            <w:r w:rsidR="00DE3CEE" w:rsidRPr="00D45C63">
              <w:rPr>
                <w:rFonts w:ascii="Calibri" w:hAnsi="Calibri" w:cs="Calibri"/>
                <w:lang w:val="fi-FI"/>
              </w:rPr>
              <w:t xml:space="preserve"> ja heillä on</w:t>
            </w:r>
            <w:r w:rsidRPr="00D45C63">
              <w:rPr>
                <w:rFonts w:ascii="Calibri" w:hAnsi="Calibri" w:cs="Calibri"/>
                <w:lang w:val="fi-FI"/>
              </w:rPr>
              <w:t xml:space="preserve"> kokemusta pyöräteiden hoidon toteutuksesta Vaasan alueelta tai vastaavasta työstä vastaavissa olosuhteissa. Todennetaan urakkareitin läpikäynnillä ja sen tuntemisella. Lupaus on voimassa koko sopimuksen ajan ja siitä pyydetään satunnaisesti todennusta.</w:t>
            </w:r>
            <w:r w:rsidRPr="00D45C63">
              <w:rPr>
                <w:rFonts w:ascii="Calibri" w:hAnsi="Calibri" w:cs="Calibri"/>
                <w:b/>
                <w:bCs/>
                <w:lang w:val="fi-FI"/>
              </w:rPr>
              <w:t xml:space="preserve"> Tutustuminen koko Vaasan pääpyöräteiden infraan ennen urakan aloittamista</w:t>
            </w:r>
          </w:p>
        </w:tc>
        <w:tc>
          <w:tcPr>
            <w:tcW w:w="2568" w:type="dxa"/>
            <w:vAlign w:val="center"/>
          </w:tcPr>
          <w:p w14:paraId="5B9AE62B" w14:textId="77777777" w:rsidR="009F689C" w:rsidRPr="00D45C63" w:rsidRDefault="009F689C" w:rsidP="00064CDF">
            <w:pPr>
              <w:ind w:left="0" w:right="-8"/>
              <w:jc w:val="center"/>
              <w:rPr>
                <w:rFonts w:ascii="Calibri" w:hAnsi="Calibri" w:cs="Calibri"/>
                <w:lang w:val="fi-FI"/>
              </w:rPr>
            </w:pPr>
            <w:r w:rsidRPr="00D45C63">
              <w:rPr>
                <w:rFonts w:ascii="Calibri" w:hAnsi="Calibri" w:cs="Calibri"/>
                <w:lang w:val="fi-FI"/>
              </w:rPr>
              <w:t>4</w:t>
            </w:r>
          </w:p>
        </w:tc>
        <w:tc>
          <w:tcPr>
            <w:tcW w:w="2568" w:type="dxa"/>
            <w:shd w:val="clear" w:color="auto" w:fill="FFFF00"/>
          </w:tcPr>
          <w:p w14:paraId="160540C5" w14:textId="77777777" w:rsidR="00854B3C" w:rsidRPr="00D45C63" w:rsidRDefault="00854B3C" w:rsidP="00064CDF">
            <w:pPr>
              <w:ind w:left="0" w:right="-8"/>
              <w:jc w:val="center"/>
              <w:rPr>
                <w:rFonts w:ascii="Calibri" w:hAnsi="Calibri" w:cs="Calibri"/>
                <w:lang w:val="fi-FI"/>
              </w:rPr>
            </w:pPr>
          </w:p>
        </w:tc>
      </w:tr>
      <w:tr w:rsidR="009F689C" w:rsidRPr="00D45C63" w14:paraId="0DFC8339" w14:textId="131E7066" w:rsidTr="00064CDF">
        <w:trPr>
          <w:trHeight w:val="320"/>
        </w:trPr>
        <w:tc>
          <w:tcPr>
            <w:tcW w:w="5899" w:type="dxa"/>
            <w:vAlign w:val="center"/>
          </w:tcPr>
          <w:p w14:paraId="3125303D" w14:textId="455CB6D3" w:rsidR="009F689C" w:rsidRPr="00D45C63" w:rsidRDefault="009F689C" w:rsidP="00064CDF">
            <w:pPr>
              <w:pStyle w:val="ListParagraph"/>
              <w:numPr>
                <w:ilvl w:val="0"/>
                <w:numId w:val="4"/>
              </w:numPr>
              <w:rPr>
                <w:rFonts w:ascii="Calibri" w:hAnsi="Calibri" w:cs="Calibri"/>
                <w:lang w:val="fi-FI"/>
              </w:rPr>
            </w:pPr>
            <w:r w:rsidRPr="00D45C63">
              <w:rPr>
                <w:rFonts w:ascii="Calibri" w:hAnsi="Calibri" w:cs="Calibri"/>
                <w:b/>
                <w:bCs/>
                <w:lang w:val="fi-FI"/>
              </w:rPr>
              <w:t>On talvihoito-osaamista eri olosuhteista</w:t>
            </w:r>
            <w:r w:rsidRPr="00D45C63">
              <w:rPr>
                <w:rFonts w:ascii="Calibri" w:hAnsi="Calibri" w:cs="Calibri"/>
                <w:lang w:val="fi-FI"/>
              </w:rPr>
              <w:t xml:space="preserve">. Urakassa toimivilla henkilöillä ja aliurakoitsijoilla on talvihoitokokemusta ja -osaamista pitkien pakkaskelien, nolla asteen kelin vaihtelujen ja polanteiden hoidosta vähintään kolmelta vuodelta. Urakoitsija tietää tuulen ja rannikon vaikutuksen vaikutukset pyöräteiden hoitoon sekä osaa hyödyntää tietoaan talvihoidossa. Todennetaan työreferensseillä ja tarvittaessa erillisillä selvittelyillä. </w:t>
            </w:r>
          </w:p>
        </w:tc>
        <w:tc>
          <w:tcPr>
            <w:tcW w:w="2568" w:type="dxa"/>
            <w:vAlign w:val="center"/>
          </w:tcPr>
          <w:p w14:paraId="7AB85E09" w14:textId="77777777" w:rsidR="009F689C" w:rsidRPr="00D45C63" w:rsidRDefault="009F689C" w:rsidP="00064CDF">
            <w:pPr>
              <w:ind w:left="0" w:right="-8"/>
              <w:jc w:val="center"/>
              <w:rPr>
                <w:rFonts w:ascii="Calibri" w:hAnsi="Calibri" w:cs="Calibri"/>
                <w:lang w:val="fi-FI"/>
              </w:rPr>
            </w:pPr>
            <w:r w:rsidRPr="00D45C63">
              <w:rPr>
                <w:rFonts w:ascii="Calibri" w:hAnsi="Calibri" w:cs="Calibri"/>
                <w:lang w:val="fi-FI"/>
              </w:rPr>
              <w:t>1</w:t>
            </w:r>
          </w:p>
        </w:tc>
        <w:tc>
          <w:tcPr>
            <w:tcW w:w="2568" w:type="dxa"/>
            <w:shd w:val="clear" w:color="auto" w:fill="FFFF00"/>
          </w:tcPr>
          <w:p w14:paraId="2E703410" w14:textId="77777777" w:rsidR="00854B3C" w:rsidRPr="00D45C63" w:rsidRDefault="00854B3C" w:rsidP="00064CDF">
            <w:pPr>
              <w:ind w:left="0" w:right="-8"/>
              <w:jc w:val="center"/>
              <w:rPr>
                <w:rFonts w:ascii="Calibri" w:hAnsi="Calibri" w:cs="Calibri"/>
                <w:lang w:val="fi-FI"/>
              </w:rPr>
            </w:pPr>
          </w:p>
        </w:tc>
      </w:tr>
    </w:tbl>
    <w:p w14:paraId="0F706566" w14:textId="31D2378A" w:rsidR="009F689C" w:rsidRPr="00D45C63" w:rsidRDefault="00F95C0A" w:rsidP="009F689C">
      <w:pPr>
        <w:ind w:right="850"/>
        <w:rPr>
          <w:rFonts w:ascii="Calibri" w:hAnsi="Calibri" w:cs="Calibri"/>
          <w:color w:val="010302"/>
          <w:lang w:val="fi-FI"/>
        </w:rPr>
      </w:pPr>
      <w:r w:rsidRPr="00D45C63">
        <w:rPr>
          <w:rFonts w:ascii="Calibri" w:hAnsi="Calibri" w:cs="Calibri"/>
          <w:lang w:val="fi-FI"/>
        </w:rPr>
        <w:t xml:space="preserve"> </w:t>
      </w:r>
    </w:p>
    <w:p w14:paraId="43E98A0E" w14:textId="77777777" w:rsidR="009F689C" w:rsidRPr="00D45C63" w:rsidRDefault="009F689C" w:rsidP="009F689C">
      <w:pPr>
        <w:rPr>
          <w:rFonts w:ascii="Calibri" w:hAnsi="Calibri" w:cs="Calibri"/>
          <w:lang w:val="fi-FI"/>
        </w:rPr>
      </w:pPr>
    </w:p>
    <w:p w14:paraId="5BEBECB5" w14:textId="77777777" w:rsidR="009F689C" w:rsidRPr="00D45C63" w:rsidRDefault="009F689C" w:rsidP="009F689C">
      <w:pPr>
        <w:rPr>
          <w:rFonts w:ascii="Calibri" w:hAnsi="Calibri" w:cs="Calibri"/>
          <w:lang w:val="fi-FI"/>
        </w:rPr>
      </w:pPr>
    </w:p>
    <w:p w14:paraId="55E65094" w14:textId="77777777" w:rsidR="009F689C" w:rsidRPr="00D45C63" w:rsidRDefault="009F689C" w:rsidP="009F689C">
      <w:pPr>
        <w:rPr>
          <w:rFonts w:ascii="Calibri" w:hAnsi="Calibri" w:cs="Calibri"/>
          <w:lang w:val="fi-FI"/>
        </w:rPr>
      </w:pPr>
    </w:p>
    <w:p w14:paraId="5642162B" w14:textId="77777777" w:rsidR="009F689C" w:rsidRPr="00D45C63" w:rsidRDefault="009F689C" w:rsidP="009F689C">
      <w:pPr>
        <w:rPr>
          <w:rFonts w:ascii="Calibri" w:hAnsi="Calibri" w:cs="Calibri"/>
          <w:lang w:val="fi-FI"/>
        </w:rPr>
      </w:pPr>
    </w:p>
    <w:p w14:paraId="3C8683FD" w14:textId="77777777" w:rsidR="009F689C" w:rsidRPr="00D45C63" w:rsidRDefault="009F689C" w:rsidP="009F689C">
      <w:pPr>
        <w:rPr>
          <w:rFonts w:ascii="Calibri" w:hAnsi="Calibri" w:cs="Calibri"/>
          <w:lang w:val="fi-FI"/>
        </w:rPr>
      </w:pPr>
    </w:p>
    <w:p w14:paraId="15259D57" w14:textId="77777777" w:rsidR="009F689C" w:rsidRPr="00D45C63" w:rsidRDefault="009F689C" w:rsidP="009F689C">
      <w:pPr>
        <w:rPr>
          <w:rFonts w:ascii="Calibri" w:hAnsi="Calibri" w:cs="Calibri"/>
          <w:lang w:val="fi-FI"/>
        </w:rPr>
      </w:pPr>
    </w:p>
    <w:p w14:paraId="4AF6C220" w14:textId="77777777" w:rsidR="009F689C" w:rsidRPr="00D45C63" w:rsidRDefault="009F689C" w:rsidP="009F689C">
      <w:pPr>
        <w:rPr>
          <w:rFonts w:ascii="Calibri" w:hAnsi="Calibri" w:cs="Calibri"/>
          <w:lang w:val="fi-FI"/>
        </w:rPr>
      </w:pPr>
    </w:p>
    <w:p w14:paraId="54AAB929" w14:textId="77777777" w:rsidR="009F689C" w:rsidRPr="00D45C63" w:rsidRDefault="009F689C" w:rsidP="009F689C">
      <w:pPr>
        <w:rPr>
          <w:rFonts w:ascii="Calibri" w:hAnsi="Calibri" w:cs="Calibri"/>
          <w:lang w:val="fi-FI"/>
        </w:rPr>
      </w:pPr>
    </w:p>
    <w:p w14:paraId="5234D8FF" w14:textId="77777777" w:rsidR="009F689C" w:rsidRPr="00D45C63" w:rsidRDefault="009F689C" w:rsidP="009F689C">
      <w:pPr>
        <w:rPr>
          <w:rFonts w:ascii="Calibri" w:hAnsi="Calibri" w:cs="Calibri"/>
          <w:lang w:val="fi-FI"/>
        </w:rPr>
      </w:pPr>
    </w:p>
    <w:p w14:paraId="4AADA336" w14:textId="77777777" w:rsidR="009F689C" w:rsidRPr="00D45C63" w:rsidRDefault="009F689C" w:rsidP="009F689C">
      <w:pPr>
        <w:rPr>
          <w:rFonts w:ascii="Calibri" w:hAnsi="Calibri" w:cs="Calibri"/>
          <w:lang w:val="fi-FI"/>
        </w:rPr>
      </w:pPr>
    </w:p>
    <w:p w14:paraId="0098C63F" w14:textId="77777777" w:rsidR="009F689C" w:rsidRPr="00D45C63" w:rsidRDefault="009F689C" w:rsidP="009F689C">
      <w:pPr>
        <w:rPr>
          <w:rFonts w:ascii="Calibri" w:hAnsi="Calibri" w:cs="Calibri"/>
          <w:lang w:val="fi-FI"/>
        </w:rPr>
      </w:pPr>
    </w:p>
    <w:p w14:paraId="366330AE" w14:textId="77777777" w:rsidR="009F689C" w:rsidRPr="00D45C63" w:rsidRDefault="009F689C" w:rsidP="009F689C">
      <w:pPr>
        <w:rPr>
          <w:rFonts w:ascii="Calibri" w:hAnsi="Calibri" w:cs="Calibri"/>
          <w:lang w:val="fi-FI"/>
        </w:rPr>
      </w:pPr>
    </w:p>
    <w:p w14:paraId="21A58F00" w14:textId="4084E4AE" w:rsidR="00E92E06" w:rsidRPr="00D45C63" w:rsidRDefault="00F95C0A" w:rsidP="00E92E06">
      <w:pPr>
        <w:pStyle w:val="Heading2"/>
        <w:rPr>
          <w:rFonts w:ascii="Calibri" w:hAnsi="Calibri" w:cs="Calibri"/>
          <w:lang w:val="fi-FI"/>
        </w:rPr>
      </w:pPr>
      <w:bookmarkStart w:id="6" w:name="_Toc147145750"/>
      <w:r w:rsidRPr="00D45C63">
        <w:rPr>
          <w:rFonts w:ascii="Calibri" w:hAnsi="Calibri" w:cs="Calibri"/>
          <w:lang w:val="fi-FI"/>
        </w:rPr>
        <w:lastRenderedPageBreak/>
        <w:t xml:space="preserve">2.2. </w:t>
      </w:r>
      <w:r w:rsidRPr="00D45C63">
        <w:rPr>
          <w:rFonts w:ascii="Calibri" w:hAnsi="Calibri" w:cs="Calibri"/>
          <w:lang w:val="fi-FI"/>
        </w:rPr>
        <w:tab/>
        <w:t>Lupaus 2: Talvipyöräily urakan väylillä</w:t>
      </w:r>
      <w:bookmarkEnd w:id="6"/>
      <w:r w:rsidRPr="00D45C63">
        <w:rPr>
          <w:rFonts w:ascii="Calibri" w:hAnsi="Calibri" w:cs="Calibri"/>
          <w:lang w:val="fi-FI"/>
        </w:rPr>
        <w:t xml:space="preserve"> </w:t>
      </w:r>
    </w:p>
    <w:p w14:paraId="6D47FA97" w14:textId="77777777" w:rsidR="00F55E9A" w:rsidRPr="00D45C63" w:rsidRDefault="00F55E9A" w:rsidP="000E2C40">
      <w:pPr>
        <w:rPr>
          <w:rFonts w:ascii="Calibri" w:hAnsi="Calibri" w:cs="Calibri"/>
          <w:lang w:val="fi-FI"/>
        </w:rPr>
      </w:pPr>
    </w:p>
    <w:p w14:paraId="2DF06A5F" w14:textId="642AA588" w:rsidR="000E2C40" w:rsidRPr="00D45C63" w:rsidRDefault="000E2C40" w:rsidP="000E2C40">
      <w:pPr>
        <w:rPr>
          <w:rFonts w:ascii="Calibri" w:hAnsi="Calibri" w:cs="Calibri"/>
          <w:lang w:val="fi-FI"/>
        </w:rPr>
      </w:pPr>
      <w:r w:rsidRPr="00D45C63">
        <w:rPr>
          <w:rFonts w:ascii="Calibri" w:hAnsi="Calibri" w:cs="Calibri"/>
          <w:lang w:val="fi-FI"/>
        </w:rPr>
        <w:t xml:space="preserve">Urakkaan kuuluva henkilöstö pyöräilee talvella urakkaan kuuluvilla reiteillä. </w:t>
      </w:r>
      <w:bookmarkStart w:id="7" w:name="_Hlk141351878"/>
      <w:r w:rsidR="00C0055F" w:rsidRPr="00D45C63">
        <w:rPr>
          <w:rFonts w:ascii="Calibri" w:hAnsi="Calibri" w:cs="Calibri"/>
          <w:lang w:val="fi-FI"/>
        </w:rPr>
        <w:t>Kaikki pyöräilykerrat p</w:t>
      </w:r>
      <w:r w:rsidRPr="00D45C63">
        <w:rPr>
          <w:rFonts w:ascii="Calibri" w:hAnsi="Calibri" w:cs="Calibri"/>
          <w:lang w:val="fi-FI"/>
        </w:rPr>
        <w:t xml:space="preserve">itää todentaa esimerkiksi </w:t>
      </w:r>
      <w:proofErr w:type="spellStart"/>
      <w:r w:rsidRPr="00D45C63">
        <w:rPr>
          <w:rFonts w:ascii="Calibri" w:hAnsi="Calibri" w:cs="Calibri"/>
          <w:lang w:val="fi-FI"/>
        </w:rPr>
        <w:t>Strava</w:t>
      </w:r>
      <w:proofErr w:type="spellEnd"/>
      <w:r w:rsidR="5B67C64C" w:rsidRPr="00D45C63">
        <w:rPr>
          <w:rFonts w:ascii="Calibri" w:hAnsi="Calibri" w:cs="Calibri"/>
          <w:lang w:val="fi-FI"/>
        </w:rPr>
        <w:t>-</w:t>
      </w:r>
      <w:r w:rsidRPr="00D45C63">
        <w:rPr>
          <w:rFonts w:ascii="Calibri" w:hAnsi="Calibri" w:cs="Calibri"/>
          <w:lang w:val="fi-FI"/>
        </w:rPr>
        <w:t xml:space="preserve">jäljen kautta. </w:t>
      </w:r>
      <w:bookmarkEnd w:id="7"/>
      <w:r w:rsidRPr="00D45C63">
        <w:rPr>
          <w:rFonts w:ascii="Calibri" w:hAnsi="Calibri" w:cs="Calibri"/>
          <w:lang w:val="fi-FI"/>
        </w:rPr>
        <w:t xml:space="preserve">Yhdellä pyöräilykerralla tarkoitetaan vähintään </w:t>
      </w:r>
      <w:r w:rsidR="00D91E9B" w:rsidRPr="00D45C63">
        <w:rPr>
          <w:rFonts w:ascii="Calibri" w:hAnsi="Calibri" w:cs="Calibri"/>
          <w:lang w:val="fi-FI"/>
        </w:rPr>
        <w:t>viiden</w:t>
      </w:r>
      <w:r w:rsidRPr="00D45C63">
        <w:rPr>
          <w:rFonts w:ascii="Calibri" w:hAnsi="Calibri" w:cs="Calibri"/>
          <w:lang w:val="fi-FI"/>
        </w:rPr>
        <w:t xml:space="preserve"> kilometrin matkaa): </w:t>
      </w:r>
      <w:r w:rsidRPr="00D45C63">
        <w:rPr>
          <w:rFonts w:ascii="Calibri" w:hAnsi="Calibri" w:cs="Calibri"/>
          <w:sz w:val="18"/>
          <w:szCs w:val="18"/>
          <w:lang w:val="fi-FI"/>
        </w:rPr>
        <w:t>(valinta)</w:t>
      </w:r>
      <w:r w:rsidRPr="00D45C63">
        <w:rPr>
          <w:rFonts w:ascii="Calibri" w:hAnsi="Calibri" w:cs="Calibri"/>
          <w:lang w:val="fi-FI"/>
        </w:rPr>
        <w:t xml:space="preserve">  </w:t>
      </w:r>
    </w:p>
    <w:tbl>
      <w:tblPr>
        <w:tblStyle w:val="TableGrid"/>
        <w:tblpPr w:leftFromText="141" w:rightFromText="141" w:vertAnchor="text" w:horzAnchor="margin" w:tblpXSpec="center" w:tblpY="79"/>
        <w:tblW w:w="11192" w:type="dxa"/>
        <w:tblLook w:val="04A0" w:firstRow="1" w:lastRow="0" w:firstColumn="1" w:lastColumn="0" w:noHBand="0" w:noVBand="1"/>
      </w:tblPr>
      <w:tblGrid>
        <w:gridCol w:w="7017"/>
        <w:gridCol w:w="1798"/>
        <w:gridCol w:w="2377"/>
      </w:tblGrid>
      <w:tr w:rsidR="00082A60" w:rsidRPr="00A65206" w14:paraId="4C39D431" w14:textId="0157C7B3" w:rsidTr="00854B3C">
        <w:trPr>
          <w:trHeight w:val="295"/>
        </w:trPr>
        <w:tc>
          <w:tcPr>
            <w:tcW w:w="7017" w:type="dxa"/>
            <w:shd w:val="clear" w:color="auto" w:fill="D9D9D9" w:themeFill="background1" w:themeFillShade="D9"/>
            <w:vAlign w:val="center"/>
          </w:tcPr>
          <w:p w14:paraId="029E89E6" w14:textId="77777777" w:rsidR="00082A60" w:rsidRPr="00D45C63" w:rsidRDefault="00082A60" w:rsidP="00082A60">
            <w:pPr>
              <w:ind w:left="0"/>
              <w:jc w:val="center"/>
              <w:rPr>
                <w:rFonts w:ascii="Calibri" w:hAnsi="Calibri" w:cs="Calibri"/>
                <w:b/>
                <w:bCs/>
                <w:lang w:val="fi-FI"/>
              </w:rPr>
            </w:pPr>
            <w:r w:rsidRPr="00D45C63">
              <w:rPr>
                <w:rFonts w:ascii="Calibri" w:hAnsi="Calibri" w:cs="Calibri"/>
                <w:b/>
                <w:bCs/>
                <w:lang w:val="fi-FI"/>
              </w:rPr>
              <w:t>Lupaus</w:t>
            </w:r>
          </w:p>
        </w:tc>
        <w:tc>
          <w:tcPr>
            <w:tcW w:w="1798" w:type="dxa"/>
            <w:shd w:val="clear" w:color="auto" w:fill="D9D9D9" w:themeFill="background1" w:themeFillShade="D9"/>
            <w:vAlign w:val="center"/>
          </w:tcPr>
          <w:p w14:paraId="171CF042" w14:textId="77777777" w:rsidR="00082A60" w:rsidRPr="00D45C63" w:rsidRDefault="00082A60" w:rsidP="00082A60">
            <w:pPr>
              <w:ind w:left="0"/>
              <w:jc w:val="center"/>
              <w:rPr>
                <w:rFonts w:ascii="Calibri" w:hAnsi="Calibri" w:cs="Calibri"/>
                <w:b/>
                <w:bCs/>
                <w:lang w:val="fi-FI"/>
              </w:rPr>
            </w:pPr>
            <w:r w:rsidRPr="00D45C63">
              <w:rPr>
                <w:rFonts w:ascii="Calibri" w:hAnsi="Calibri" w:cs="Calibri"/>
                <w:b/>
                <w:bCs/>
                <w:lang w:val="fi-FI"/>
              </w:rPr>
              <w:t>Pisteet</w:t>
            </w:r>
          </w:p>
        </w:tc>
        <w:tc>
          <w:tcPr>
            <w:tcW w:w="2377" w:type="dxa"/>
            <w:shd w:val="clear" w:color="auto" w:fill="D9D9D9" w:themeFill="background1" w:themeFillShade="D9"/>
          </w:tcPr>
          <w:p w14:paraId="2A37E234" w14:textId="5B843EEC" w:rsidR="00854B3C" w:rsidRDefault="00854B3C" w:rsidP="00854B3C">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082A60" w:rsidRPr="00D45C63" w14:paraId="3ADAFFC5" w14:textId="40153469" w:rsidTr="008C2807">
        <w:trPr>
          <w:trHeight w:val="295"/>
        </w:trPr>
        <w:tc>
          <w:tcPr>
            <w:tcW w:w="7017" w:type="dxa"/>
            <w:vAlign w:val="center"/>
          </w:tcPr>
          <w:p w14:paraId="618E3FD4" w14:textId="77777777" w:rsidR="00082A60" w:rsidRPr="00D45C63" w:rsidRDefault="00082A60" w:rsidP="00082A60">
            <w:pPr>
              <w:pStyle w:val="ListParagraph"/>
              <w:numPr>
                <w:ilvl w:val="0"/>
                <w:numId w:val="5"/>
              </w:numPr>
              <w:rPr>
                <w:rFonts w:ascii="Calibri" w:hAnsi="Calibri" w:cs="Calibri"/>
                <w:lang w:val="fi-FI"/>
              </w:rPr>
            </w:pPr>
            <w:r w:rsidRPr="00D45C63">
              <w:rPr>
                <w:rFonts w:ascii="Calibri" w:hAnsi="Calibri" w:cs="Calibri"/>
                <w:b/>
                <w:bCs/>
                <w:lang w:val="fi-FI"/>
              </w:rPr>
              <w:t xml:space="preserve">Sopimuksen mukaisesti. </w:t>
            </w:r>
            <w:r w:rsidRPr="00D45C63">
              <w:rPr>
                <w:rFonts w:ascii="Calibri" w:hAnsi="Calibri" w:cs="Calibri"/>
                <w:lang w:val="fi-FI"/>
              </w:rPr>
              <w:t>Henkilöstö pyöräilee talvella urakkasopimuksen mukaisesti.</w:t>
            </w:r>
          </w:p>
        </w:tc>
        <w:tc>
          <w:tcPr>
            <w:tcW w:w="1798" w:type="dxa"/>
            <w:vAlign w:val="center"/>
          </w:tcPr>
          <w:p w14:paraId="293394AA" w14:textId="77777777" w:rsidR="00082A60" w:rsidRPr="00D45C63" w:rsidRDefault="00082A60" w:rsidP="00082A60">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38D3F5B7" w14:textId="77777777" w:rsidR="00854B3C" w:rsidRPr="00D45C63" w:rsidRDefault="00854B3C" w:rsidP="00854B3C">
            <w:pPr>
              <w:ind w:left="0"/>
              <w:jc w:val="center"/>
              <w:rPr>
                <w:rFonts w:ascii="Calibri" w:hAnsi="Calibri" w:cs="Calibri"/>
                <w:lang w:val="fi-FI"/>
              </w:rPr>
            </w:pPr>
          </w:p>
        </w:tc>
      </w:tr>
      <w:tr w:rsidR="00082A60" w:rsidRPr="00D45C63" w14:paraId="2D33992F" w14:textId="46C8467D" w:rsidTr="008C2807">
        <w:trPr>
          <w:trHeight w:val="295"/>
        </w:trPr>
        <w:tc>
          <w:tcPr>
            <w:tcW w:w="7017" w:type="dxa"/>
            <w:vAlign w:val="center"/>
          </w:tcPr>
          <w:p w14:paraId="7E930360" w14:textId="1DB2503F" w:rsidR="00082A60" w:rsidRPr="00D45C63" w:rsidRDefault="00082A60" w:rsidP="00082A60">
            <w:pPr>
              <w:pStyle w:val="ListParagraph"/>
              <w:numPr>
                <w:ilvl w:val="0"/>
                <w:numId w:val="5"/>
              </w:numPr>
              <w:rPr>
                <w:rFonts w:ascii="Calibri" w:hAnsi="Calibri" w:cs="Calibri"/>
                <w:lang w:val="fi-FI"/>
              </w:rPr>
            </w:pPr>
            <w:r w:rsidRPr="00D45C63">
              <w:rPr>
                <w:rFonts w:ascii="Calibri" w:hAnsi="Calibri" w:cs="Calibri"/>
                <w:b/>
                <w:bCs/>
                <w:lang w:val="fi-FI"/>
              </w:rPr>
              <w:t xml:space="preserve">1 auraaja pyöräilee. </w:t>
            </w:r>
            <w:r w:rsidRPr="00D45C63">
              <w:rPr>
                <w:rFonts w:ascii="Calibri" w:hAnsi="Calibri" w:cs="Calibri"/>
                <w:lang w:val="fi-FI"/>
              </w:rPr>
              <w:t xml:space="preserve">Yksi tai useampi aurausreitin auraaja pyöräilee talviaikaan omalla ja viereisellä aurausreitillä (vähintään kaksi </w:t>
            </w:r>
            <w:r w:rsidR="0075704C" w:rsidRPr="00D45C63">
              <w:rPr>
                <w:rFonts w:ascii="Calibri" w:hAnsi="Calibri" w:cs="Calibri"/>
                <w:lang w:val="fi-FI"/>
              </w:rPr>
              <w:t xml:space="preserve">kertaa </w:t>
            </w:r>
            <w:r w:rsidRPr="00D45C63">
              <w:rPr>
                <w:rFonts w:ascii="Calibri" w:hAnsi="Calibri" w:cs="Calibri"/>
                <w:lang w:val="fi-FI"/>
              </w:rPr>
              <w:t>kuukaudessa koko talvikautena koko sopimuksen ajan urakkasopimuksen vaatimuksen lisäksi)</w:t>
            </w:r>
            <w:r w:rsidRPr="00D45C63">
              <w:rPr>
                <w:rFonts w:ascii="Calibri" w:hAnsi="Calibri" w:cs="Calibri"/>
                <w:b/>
                <w:bCs/>
                <w:lang w:val="fi-FI"/>
              </w:rPr>
              <w:t xml:space="preserve">  </w:t>
            </w:r>
          </w:p>
        </w:tc>
        <w:tc>
          <w:tcPr>
            <w:tcW w:w="1798" w:type="dxa"/>
            <w:vAlign w:val="center"/>
          </w:tcPr>
          <w:p w14:paraId="68F57FC5" w14:textId="09C14143" w:rsidR="00082A60" w:rsidRPr="00D45C63" w:rsidRDefault="00854B3C" w:rsidP="00082A60">
            <w:pPr>
              <w:ind w:left="0"/>
              <w:jc w:val="center"/>
              <w:rPr>
                <w:rFonts w:ascii="Calibri" w:hAnsi="Calibri" w:cs="Calibri"/>
                <w:lang w:val="fi-FI"/>
              </w:rPr>
            </w:pPr>
            <w:r>
              <w:rPr>
                <w:rFonts w:ascii="Calibri" w:hAnsi="Calibri" w:cs="Calibri"/>
                <w:lang w:val="fi-FI"/>
              </w:rPr>
              <w:t>2</w:t>
            </w:r>
          </w:p>
        </w:tc>
        <w:tc>
          <w:tcPr>
            <w:tcW w:w="2377" w:type="dxa"/>
            <w:shd w:val="clear" w:color="auto" w:fill="FFFF00"/>
          </w:tcPr>
          <w:p w14:paraId="5ADBCFBD" w14:textId="77777777" w:rsidR="00854B3C" w:rsidRDefault="00854B3C" w:rsidP="00854B3C">
            <w:pPr>
              <w:ind w:left="0"/>
              <w:jc w:val="center"/>
              <w:rPr>
                <w:rFonts w:ascii="Calibri" w:hAnsi="Calibri" w:cs="Calibri"/>
                <w:lang w:val="fi-FI"/>
              </w:rPr>
            </w:pPr>
          </w:p>
        </w:tc>
      </w:tr>
      <w:tr w:rsidR="00082A60" w:rsidRPr="00D45C63" w14:paraId="3C674546" w14:textId="35064D3F" w:rsidTr="008C2807">
        <w:trPr>
          <w:trHeight w:val="295"/>
        </w:trPr>
        <w:tc>
          <w:tcPr>
            <w:tcW w:w="7017" w:type="dxa"/>
            <w:vAlign w:val="center"/>
          </w:tcPr>
          <w:p w14:paraId="2F887A24" w14:textId="349958A0" w:rsidR="00082A60" w:rsidRPr="00D45C63" w:rsidRDefault="00082A60" w:rsidP="00082A60">
            <w:pPr>
              <w:pStyle w:val="ListParagraph"/>
              <w:numPr>
                <w:ilvl w:val="0"/>
                <w:numId w:val="5"/>
              </w:numPr>
              <w:rPr>
                <w:rFonts w:ascii="Calibri" w:hAnsi="Calibri" w:cs="Calibri"/>
                <w:lang w:val="fi-FI"/>
              </w:rPr>
            </w:pPr>
            <w:r w:rsidRPr="00D45C63">
              <w:rPr>
                <w:rFonts w:ascii="Calibri" w:hAnsi="Calibri" w:cs="Calibri"/>
                <w:b/>
                <w:bCs/>
                <w:lang w:val="fi-FI"/>
              </w:rPr>
              <w:t xml:space="preserve">2 auraajaa pyöräilee. </w:t>
            </w:r>
            <w:r w:rsidRPr="00D45C63">
              <w:rPr>
                <w:rFonts w:ascii="Calibri" w:hAnsi="Calibri" w:cs="Calibri"/>
                <w:lang w:val="fi-FI"/>
              </w:rPr>
              <w:t>Kaksi tai useampi reitin auraaja pyöräilee talviaikaan omalla ja läheisellä aurausreitillä (vähintään kaksi kertaa kuu</w:t>
            </w:r>
            <w:r w:rsidR="0075704C" w:rsidRPr="00D45C63">
              <w:rPr>
                <w:rFonts w:ascii="Calibri" w:hAnsi="Calibri" w:cs="Calibri"/>
                <w:lang w:val="fi-FI"/>
              </w:rPr>
              <w:t>kaudessa koko talvikautena koko sopimuksen ajan urakkasopimuksen vaatimuksen lisäksi</w:t>
            </w:r>
            <w:r w:rsidRPr="00D45C63">
              <w:rPr>
                <w:rFonts w:ascii="Calibri" w:hAnsi="Calibri" w:cs="Calibri"/>
                <w:lang w:val="fi-FI"/>
              </w:rPr>
              <w:t xml:space="preserve">).  </w:t>
            </w:r>
          </w:p>
        </w:tc>
        <w:tc>
          <w:tcPr>
            <w:tcW w:w="1798" w:type="dxa"/>
            <w:vAlign w:val="center"/>
          </w:tcPr>
          <w:p w14:paraId="21C2774B" w14:textId="29130022" w:rsidR="00082A60" w:rsidRPr="00D45C63" w:rsidRDefault="00854B3C" w:rsidP="00082A60">
            <w:pPr>
              <w:ind w:left="0"/>
              <w:jc w:val="center"/>
              <w:rPr>
                <w:rFonts w:ascii="Calibri" w:hAnsi="Calibri" w:cs="Calibri"/>
                <w:lang w:val="fi-FI"/>
              </w:rPr>
            </w:pPr>
            <w:r>
              <w:rPr>
                <w:rFonts w:ascii="Calibri" w:hAnsi="Calibri" w:cs="Calibri"/>
                <w:lang w:val="fi-FI"/>
              </w:rPr>
              <w:t>4</w:t>
            </w:r>
          </w:p>
        </w:tc>
        <w:tc>
          <w:tcPr>
            <w:tcW w:w="2377" w:type="dxa"/>
            <w:shd w:val="clear" w:color="auto" w:fill="FFFF00"/>
          </w:tcPr>
          <w:p w14:paraId="7A53E482" w14:textId="77777777" w:rsidR="00854B3C" w:rsidRDefault="00854B3C" w:rsidP="00854B3C">
            <w:pPr>
              <w:ind w:left="0"/>
              <w:jc w:val="center"/>
              <w:rPr>
                <w:rFonts w:ascii="Calibri" w:hAnsi="Calibri" w:cs="Calibri"/>
                <w:lang w:val="fi-FI"/>
              </w:rPr>
            </w:pPr>
          </w:p>
        </w:tc>
      </w:tr>
      <w:tr w:rsidR="00082A60" w:rsidRPr="00D45C63" w14:paraId="387B735C" w14:textId="49410AE6" w:rsidTr="008C2807">
        <w:trPr>
          <w:trHeight w:val="295"/>
        </w:trPr>
        <w:tc>
          <w:tcPr>
            <w:tcW w:w="7017" w:type="dxa"/>
            <w:vAlign w:val="center"/>
          </w:tcPr>
          <w:p w14:paraId="60D95DC7" w14:textId="56641B2B" w:rsidR="00082A60" w:rsidRPr="00D45C63" w:rsidRDefault="00082A60" w:rsidP="00082A60">
            <w:pPr>
              <w:pStyle w:val="ListParagraph"/>
              <w:numPr>
                <w:ilvl w:val="0"/>
                <w:numId w:val="5"/>
              </w:numPr>
              <w:rPr>
                <w:rFonts w:ascii="Calibri" w:hAnsi="Calibri" w:cs="Calibri"/>
                <w:lang w:val="fi-FI"/>
              </w:rPr>
            </w:pPr>
            <w:r w:rsidRPr="00D45C63">
              <w:rPr>
                <w:rFonts w:ascii="Calibri" w:hAnsi="Calibri" w:cs="Calibri"/>
                <w:b/>
                <w:bCs/>
                <w:lang w:val="fi-FI"/>
              </w:rPr>
              <w:t xml:space="preserve">Kaikilla reiteillä pyöräillään. </w:t>
            </w:r>
            <w:r w:rsidRPr="00D45C63">
              <w:rPr>
                <w:rFonts w:ascii="Calibri" w:hAnsi="Calibri" w:cs="Calibri"/>
                <w:lang w:val="fi-FI"/>
              </w:rPr>
              <w:t>Koko talvihoitoon osallistuva henkilökunta pyöräilee talviaikaan vähintään kerran viikossa jokaisen talvikauden ajan</w:t>
            </w:r>
            <w:r w:rsidR="00BA64C6" w:rsidRPr="00D45C63">
              <w:rPr>
                <w:rFonts w:ascii="Calibri" w:hAnsi="Calibri" w:cs="Calibri"/>
                <w:lang w:val="fi-FI"/>
              </w:rPr>
              <w:t>, siten että jokaisella aurausreitillä pyöräilee urakoitsijan kuljettaja</w:t>
            </w:r>
            <w:r w:rsidRPr="00D45C63">
              <w:rPr>
                <w:rFonts w:ascii="Calibri" w:hAnsi="Calibri" w:cs="Calibri"/>
                <w:lang w:val="fi-FI"/>
              </w:rPr>
              <w:t>. Pyöräilyä tehdään eri keliolosuhteissa (mm. nollan asteen läheisyydessä, tuiskuttavat sateen aikana, erilaisten sateiden aikaan). Urakoitsija todentaa pyöräilykierrokset GPS-jälkien avulla ja tekee niistä vähintään kerran viikossa julkaisun sosiaaliseen mediaan (Facebook, Instagram, Twitter</w:t>
            </w:r>
            <w:r w:rsidR="003C504D" w:rsidRPr="00D45C63">
              <w:rPr>
                <w:rFonts w:ascii="Calibri" w:hAnsi="Calibri" w:cs="Calibri"/>
                <w:lang w:val="fi-FI"/>
              </w:rPr>
              <w:t xml:space="preserve">, </w:t>
            </w:r>
            <w:proofErr w:type="spellStart"/>
            <w:r w:rsidR="003C504D" w:rsidRPr="00D45C63">
              <w:rPr>
                <w:rFonts w:ascii="Calibri" w:hAnsi="Calibri" w:cs="Calibri"/>
                <w:lang w:val="fi-FI"/>
              </w:rPr>
              <w:t>TikTok</w:t>
            </w:r>
            <w:proofErr w:type="spellEnd"/>
            <w:r w:rsidRPr="00D45C63">
              <w:rPr>
                <w:rFonts w:ascii="Calibri" w:hAnsi="Calibri" w:cs="Calibri"/>
                <w:lang w:val="fi-FI"/>
              </w:rPr>
              <w:t xml:space="preserve"> ja LinkedIn. Julkaisussa käytetään Vaasan pyöräilybrändin hashtageja (#Pyöräilykaupunki</w:t>
            </w:r>
            <w:r w:rsidR="00E92323" w:rsidRPr="00D45C63">
              <w:rPr>
                <w:rFonts w:ascii="Calibri" w:hAnsi="Calibri" w:cs="Calibri"/>
                <w:lang w:val="fi-FI"/>
              </w:rPr>
              <w:t>V</w:t>
            </w:r>
            <w:r w:rsidRPr="00D45C63">
              <w:rPr>
                <w:rFonts w:ascii="Calibri" w:hAnsi="Calibri" w:cs="Calibri"/>
                <w:lang w:val="fi-FI"/>
              </w:rPr>
              <w:t>aasa #Cyclingcity</w:t>
            </w:r>
            <w:r w:rsidR="00E92323" w:rsidRPr="00D45C63">
              <w:rPr>
                <w:rFonts w:ascii="Calibri" w:hAnsi="Calibri" w:cs="Calibri"/>
                <w:lang w:val="fi-FI"/>
              </w:rPr>
              <w:t>V</w:t>
            </w:r>
            <w:r w:rsidRPr="00D45C63">
              <w:rPr>
                <w:rFonts w:ascii="Calibri" w:hAnsi="Calibri" w:cs="Calibri"/>
                <w:lang w:val="fi-FI"/>
              </w:rPr>
              <w:t>aasa</w:t>
            </w:r>
            <w:r w:rsidR="00E92323" w:rsidRPr="00D45C63">
              <w:rPr>
                <w:rFonts w:ascii="Calibri" w:hAnsi="Calibri" w:cs="Calibri"/>
                <w:lang w:val="fi-FI"/>
              </w:rPr>
              <w:t xml:space="preserve"> ja</w:t>
            </w:r>
            <w:r w:rsidRPr="00D45C63">
              <w:rPr>
                <w:rFonts w:ascii="Calibri" w:hAnsi="Calibri" w:cs="Calibri"/>
                <w:lang w:val="fi-FI"/>
              </w:rPr>
              <w:t xml:space="preserve"> #CykelstadVasa) ja kuvia kyseiseltä pyöräilykierrokselta.</w:t>
            </w:r>
          </w:p>
        </w:tc>
        <w:tc>
          <w:tcPr>
            <w:tcW w:w="1798" w:type="dxa"/>
            <w:vAlign w:val="center"/>
          </w:tcPr>
          <w:p w14:paraId="0DEF82D9" w14:textId="4B08D866" w:rsidR="00082A60" w:rsidRPr="00D45C63" w:rsidRDefault="000C039D" w:rsidP="00082A60">
            <w:pPr>
              <w:ind w:left="0"/>
              <w:jc w:val="center"/>
              <w:rPr>
                <w:rFonts w:ascii="Calibri" w:hAnsi="Calibri" w:cs="Calibri"/>
                <w:lang w:val="fi-FI"/>
              </w:rPr>
            </w:pPr>
            <w:r w:rsidRPr="00D45C63">
              <w:rPr>
                <w:rFonts w:ascii="Calibri" w:hAnsi="Calibri" w:cs="Calibri"/>
                <w:lang w:val="fi-FI"/>
              </w:rPr>
              <w:t>9</w:t>
            </w:r>
          </w:p>
        </w:tc>
        <w:tc>
          <w:tcPr>
            <w:tcW w:w="2377" w:type="dxa"/>
            <w:shd w:val="clear" w:color="auto" w:fill="FFFF00"/>
          </w:tcPr>
          <w:p w14:paraId="03E54D40" w14:textId="77777777" w:rsidR="00854B3C" w:rsidRPr="00D45C63" w:rsidRDefault="00854B3C" w:rsidP="00854B3C">
            <w:pPr>
              <w:ind w:left="0"/>
              <w:jc w:val="center"/>
              <w:rPr>
                <w:rFonts w:ascii="Calibri" w:hAnsi="Calibri" w:cs="Calibri"/>
                <w:lang w:val="fi-FI"/>
              </w:rPr>
            </w:pPr>
          </w:p>
        </w:tc>
      </w:tr>
    </w:tbl>
    <w:p w14:paraId="36C25B03" w14:textId="77777777" w:rsidR="00082A60" w:rsidRPr="00D45C63" w:rsidRDefault="00082A60" w:rsidP="000E2C40">
      <w:pPr>
        <w:rPr>
          <w:rFonts w:ascii="Calibri" w:hAnsi="Calibri" w:cs="Calibri"/>
          <w:lang w:val="fi-FI"/>
        </w:rPr>
      </w:pPr>
    </w:p>
    <w:p w14:paraId="23D6EF91" w14:textId="77777777" w:rsidR="00082A60" w:rsidRPr="00D45C63" w:rsidRDefault="00082A60" w:rsidP="000E2C40">
      <w:pPr>
        <w:rPr>
          <w:rFonts w:ascii="Calibri" w:hAnsi="Calibri" w:cs="Calibri"/>
          <w:lang w:val="fi-FI"/>
        </w:rPr>
      </w:pPr>
    </w:p>
    <w:p w14:paraId="478DF9D0" w14:textId="77777777" w:rsidR="00082A60" w:rsidRPr="00D45C63" w:rsidRDefault="00082A60" w:rsidP="000E2C40">
      <w:pPr>
        <w:rPr>
          <w:rFonts w:ascii="Calibri" w:hAnsi="Calibri" w:cs="Calibri"/>
          <w:lang w:val="fi-FI"/>
        </w:rPr>
      </w:pPr>
    </w:p>
    <w:p w14:paraId="6F708299" w14:textId="77777777" w:rsidR="00082A60" w:rsidRPr="00D45C63" w:rsidRDefault="00082A60" w:rsidP="000E2C40">
      <w:pPr>
        <w:rPr>
          <w:rFonts w:ascii="Calibri" w:hAnsi="Calibri" w:cs="Calibri"/>
          <w:lang w:val="fi-FI"/>
        </w:rPr>
      </w:pPr>
    </w:p>
    <w:p w14:paraId="4F5A9E71" w14:textId="77777777" w:rsidR="00082A60" w:rsidRPr="00D45C63" w:rsidRDefault="00082A60" w:rsidP="000E2C40">
      <w:pPr>
        <w:rPr>
          <w:rFonts w:ascii="Calibri" w:hAnsi="Calibri" w:cs="Calibri"/>
          <w:lang w:val="fi-FI"/>
        </w:rPr>
      </w:pPr>
    </w:p>
    <w:p w14:paraId="1E53D0CE" w14:textId="77777777" w:rsidR="00082A60" w:rsidRPr="00D45C63" w:rsidRDefault="00082A60" w:rsidP="000E2C40">
      <w:pPr>
        <w:rPr>
          <w:rFonts w:ascii="Calibri" w:hAnsi="Calibri" w:cs="Calibri"/>
          <w:lang w:val="fi-FI"/>
        </w:rPr>
      </w:pPr>
    </w:p>
    <w:p w14:paraId="4FA147A0" w14:textId="77777777" w:rsidR="00082A60" w:rsidRPr="00D45C63" w:rsidRDefault="00082A60" w:rsidP="000E2C40">
      <w:pPr>
        <w:rPr>
          <w:rFonts w:ascii="Calibri" w:hAnsi="Calibri" w:cs="Calibri"/>
          <w:lang w:val="fi-FI"/>
        </w:rPr>
      </w:pPr>
    </w:p>
    <w:p w14:paraId="2C84FE8A" w14:textId="77777777" w:rsidR="00082A60" w:rsidRPr="00D45C63" w:rsidRDefault="00082A60" w:rsidP="000E2C40">
      <w:pPr>
        <w:rPr>
          <w:rFonts w:ascii="Calibri" w:hAnsi="Calibri" w:cs="Calibri"/>
          <w:lang w:val="fi-FI"/>
        </w:rPr>
      </w:pPr>
    </w:p>
    <w:p w14:paraId="199E7E05" w14:textId="77777777" w:rsidR="00082A60" w:rsidRPr="00D45C63" w:rsidRDefault="00082A60" w:rsidP="000E2C40">
      <w:pPr>
        <w:rPr>
          <w:rFonts w:ascii="Calibri" w:hAnsi="Calibri" w:cs="Calibri"/>
          <w:lang w:val="fi-FI"/>
        </w:rPr>
      </w:pPr>
    </w:p>
    <w:p w14:paraId="117F2563" w14:textId="77777777" w:rsidR="00082A60" w:rsidRPr="00D45C63" w:rsidRDefault="00082A60" w:rsidP="000E2C40">
      <w:pPr>
        <w:rPr>
          <w:rFonts w:ascii="Calibri" w:hAnsi="Calibri" w:cs="Calibri"/>
          <w:lang w:val="fi-FI"/>
        </w:rPr>
      </w:pPr>
    </w:p>
    <w:p w14:paraId="51256490" w14:textId="77777777" w:rsidR="00082A60" w:rsidRPr="00D45C63" w:rsidRDefault="00082A60" w:rsidP="000E2C40">
      <w:pPr>
        <w:rPr>
          <w:rFonts w:ascii="Calibri" w:hAnsi="Calibri" w:cs="Calibri"/>
          <w:lang w:val="fi-FI"/>
        </w:rPr>
      </w:pPr>
    </w:p>
    <w:p w14:paraId="584FC8E8" w14:textId="77777777" w:rsidR="00082A60" w:rsidRPr="00D45C63" w:rsidRDefault="00082A60" w:rsidP="000E2C40">
      <w:pPr>
        <w:rPr>
          <w:rFonts w:ascii="Calibri" w:hAnsi="Calibri" w:cs="Calibri"/>
          <w:lang w:val="fi-FI"/>
        </w:rPr>
      </w:pPr>
    </w:p>
    <w:p w14:paraId="0FB98FAF" w14:textId="77777777" w:rsidR="00082A60" w:rsidRPr="00D45C63" w:rsidRDefault="00082A60" w:rsidP="000E2C40">
      <w:pPr>
        <w:rPr>
          <w:rFonts w:ascii="Calibri" w:hAnsi="Calibri" w:cs="Calibri"/>
          <w:lang w:val="fi-FI"/>
        </w:rPr>
      </w:pPr>
    </w:p>
    <w:p w14:paraId="0AE8EAB7" w14:textId="77777777" w:rsidR="00082A60" w:rsidRPr="00D45C63" w:rsidRDefault="00082A60" w:rsidP="000E2C40">
      <w:pPr>
        <w:rPr>
          <w:rFonts w:ascii="Calibri" w:hAnsi="Calibri" w:cs="Calibri"/>
          <w:lang w:val="fi-FI"/>
        </w:rPr>
      </w:pPr>
    </w:p>
    <w:p w14:paraId="028BCF03" w14:textId="77777777" w:rsidR="00082A60" w:rsidRPr="00D45C63" w:rsidRDefault="00082A60" w:rsidP="000E2C40">
      <w:pPr>
        <w:rPr>
          <w:rFonts w:ascii="Calibri" w:hAnsi="Calibri" w:cs="Calibri"/>
          <w:lang w:val="fi-FI"/>
        </w:rPr>
      </w:pPr>
    </w:p>
    <w:p w14:paraId="4572712F" w14:textId="77777777" w:rsidR="00082A60" w:rsidRPr="00D45C63" w:rsidRDefault="00082A60" w:rsidP="000E2C40">
      <w:pPr>
        <w:rPr>
          <w:rFonts w:ascii="Calibri" w:hAnsi="Calibri" w:cs="Calibri"/>
          <w:lang w:val="fi-FI"/>
        </w:rPr>
      </w:pPr>
    </w:p>
    <w:p w14:paraId="3D736194" w14:textId="77777777" w:rsidR="00082A60" w:rsidRPr="00D45C63" w:rsidRDefault="00082A60" w:rsidP="000E2C40">
      <w:pPr>
        <w:rPr>
          <w:rFonts w:ascii="Calibri" w:hAnsi="Calibri" w:cs="Calibri"/>
          <w:lang w:val="fi-FI"/>
        </w:rPr>
      </w:pPr>
    </w:p>
    <w:p w14:paraId="60F029C2" w14:textId="77777777" w:rsidR="00082A60" w:rsidRPr="00D45C63" w:rsidRDefault="00082A60" w:rsidP="000E2C40">
      <w:pPr>
        <w:rPr>
          <w:rFonts w:ascii="Calibri" w:hAnsi="Calibri" w:cs="Calibri"/>
          <w:lang w:val="fi-FI"/>
        </w:rPr>
      </w:pPr>
    </w:p>
    <w:p w14:paraId="1251B887" w14:textId="77777777" w:rsidR="00082A60" w:rsidRPr="00D45C63" w:rsidRDefault="00082A60" w:rsidP="000E2C40">
      <w:pPr>
        <w:rPr>
          <w:rFonts w:ascii="Calibri" w:hAnsi="Calibri" w:cs="Calibri"/>
          <w:lang w:val="fi-FI"/>
        </w:rPr>
      </w:pPr>
    </w:p>
    <w:p w14:paraId="41880433" w14:textId="77777777" w:rsidR="00082A60" w:rsidRPr="00D45C63" w:rsidRDefault="00082A60" w:rsidP="000E2C40">
      <w:pPr>
        <w:rPr>
          <w:rFonts w:ascii="Calibri" w:hAnsi="Calibri" w:cs="Calibri"/>
          <w:lang w:val="fi-FI"/>
        </w:rPr>
      </w:pPr>
    </w:p>
    <w:p w14:paraId="71A043F3" w14:textId="77777777" w:rsidR="003C504D" w:rsidRPr="00D45C63" w:rsidRDefault="003C504D" w:rsidP="000E2C40">
      <w:pPr>
        <w:rPr>
          <w:rFonts w:ascii="Calibri" w:hAnsi="Calibri" w:cs="Calibri"/>
          <w:lang w:val="fi-FI"/>
        </w:rPr>
      </w:pPr>
    </w:p>
    <w:p w14:paraId="21B8340E" w14:textId="77777777" w:rsidR="003C504D" w:rsidRPr="00D45C63" w:rsidRDefault="003C504D" w:rsidP="000E2C40">
      <w:pPr>
        <w:rPr>
          <w:rFonts w:ascii="Calibri" w:hAnsi="Calibri" w:cs="Calibri"/>
          <w:lang w:val="fi-FI"/>
        </w:rPr>
      </w:pPr>
    </w:p>
    <w:p w14:paraId="68C07419" w14:textId="77777777" w:rsidR="003C504D" w:rsidRPr="00D45C63" w:rsidRDefault="003C504D" w:rsidP="000E2C40">
      <w:pPr>
        <w:rPr>
          <w:rFonts w:ascii="Calibri" w:hAnsi="Calibri" w:cs="Calibri"/>
          <w:lang w:val="fi-FI"/>
        </w:rPr>
      </w:pPr>
    </w:p>
    <w:p w14:paraId="4C604389" w14:textId="77777777" w:rsidR="003C504D" w:rsidRPr="00D45C63" w:rsidRDefault="003C504D" w:rsidP="000E2C40">
      <w:pPr>
        <w:rPr>
          <w:rFonts w:ascii="Calibri" w:hAnsi="Calibri" w:cs="Calibri"/>
          <w:lang w:val="fi-FI"/>
        </w:rPr>
      </w:pPr>
    </w:p>
    <w:p w14:paraId="740EA3CD" w14:textId="77777777" w:rsidR="003C504D" w:rsidRPr="00D45C63" w:rsidRDefault="003C504D" w:rsidP="000E2C40">
      <w:pPr>
        <w:rPr>
          <w:rFonts w:ascii="Calibri" w:hAnsi="Calibri" w:cs="Calibri"/>
          <w:lang w:val="fi-FI"/>
        </w:rPr>
      </w:pPr>
    </w:p>
    <w:p w14:paraId="3D638151" w14:textId="77777777" w:rsidR="00082A60" w:rsidRPr="00D45C63" w:rsidRDefault="00082A60" w:rsidP="000E2C40">
      <w:pPr>
        <w:rPr>
          <w:rFonts w:ascii="Calibri" w:hAnsi="Calibri" w:cs="Calibri"/>
          <w:lang w:val="fi-FI"/>
        </w:rPr>
      </w:pPr>
    </w:p>
    <w:p w14:paraId="61051392" w14:textId="77777777" w:rsidR="00082A60" w:rsidRPr="00D45C63" w:rsidRDefault="00082A60" w:rsidP="000E2C40">
      <w:pPr>
        <w:rPr>
          <w:rFonts w:ascii="Calibri" w:hAnsi="Calibri" w:cs="Calibri"/>
          <w:lang w:val="fi-FI"/>
        </w:rPr>
      </w:pPr>
    </w:p>
    <w:p w14:paraId="4D233D4A" w14:textId="77777777" w:rsidR="00082A60" w:rsidRPr="00D45C63" w:rsidRDefault="00082A60" w:rsidP="000E2C40">
      <w:pPr>
        <w:rPr>
          <w:rFonts w:ascii="Calibri" w:hAnsi="Calibri" w:cs="Calibri"/>
          <w:lang w:val="fi-FI"/>
        </w:rPr>
      </w:pPr>
    </w:p>
    <w:p w14:paraId="486D6169" w14:textId="77777777" w:rsidR="00082A60" w:rsidRPr="00D45C63" w:rsidRDefault="00082A60" w:rsidP="000E2C40">
      <w:pPr>
        <w:rPr>
          <w:rFonts w:ascii="Calibri" w:hAnsi="Calibri" w:cs="Calibri"/>
          <w:lang w:val="fi-FI"/>
        </w:rPr>
      </w:pPr>
    </w:p>
    <w:p w14:paraId="6776CE64" w14:textId="33F1FB84" w:rsidR="007C1EAA" w:rsidRPr="00D45C63" w:rsidRDefault="00A64F4B" w:rsidP="002D312C">
      <w:pPr>
        <w:pStyle w:val="Heading2"/>
        <w:ind w:left="131" w:firstLine="720"/>
        <w:rPr>
          <w:rFonts w:ascii="Calibri" w:hAnsi="Calibri" w:cs="Calibri"/>
          <w:lang w:val="fi-FI"/>
        </w:rPr>
      </w:pPr>
      <w:bookmarkStart w:id="8" w:name="_Toc147145751"/>
      <w:r w:rsidRPr="00D45C63">
        <w:rPr>
          <w:rFonts w:ascii="Calibri" w:hAnsi="Calibri" w:cs="Calibri"/>
          <w:lang w:val="fi-FI"/>
        </w:rPr>
        <w:lastRenderedPageBreak/>
        <w:t xml:space="preserve">2.3 </w:t>
      </w:r>
      <w:r w:rsidR="00F95C0A" w:rsidRPr="00D45C63">
        <w:rPr>
          <w:rFonts w:ascii="Calibri" w:hAnsi="Calibri" w:cs="Calibri"/>
          <w:lang w:val="fi-FI"/>
        </w:rPr>
        <w:t xml:space="preserve">Lupaus 3: </w:t>
      </w:r>
      <w:r w:rsidR="007211CB" w:rsidRPr="00D45C63">
        <w:rPr>
          <w:rFonts w:ascii="Calibri" w:hAnsi="Calibri" w:cs="Calibri"/>
          <w:lang w:val="fi-FI"/>
        </w:rPr>
        <w:t>Urakan sisäinen laadunvarmistus</w:t>
      </w:r>
      <w:bookmarkEnd w:id="8"/>
      <w:r w:rsidR="00F95C0A" w:rsidRPr="00D45C63">
        <w:rPr>
          <w:rFonts w:ascii="Calibri" w:hAnsi="Calibri" w:cs="Calibri"/>
          <w:lang w:val="fi-FI"/>
        </w:rPr>
        <w:t xml:space="preserve">   </w:t>
      </w:r>
    </w:p>
    <w:p w14:paraId="2CAD00AF" w14:textId="77777777" w:rsidR="00F55E9A" w:rsidRPr="00D45C63" w:rsidRDefault="00F55E9A" w:rsidP="00E92E06">
      <w:pPr>
        <w:rPr>
          <w:rFonts w:ascii="Calibri" w:hAnsi="Calibri" w:cs="Calibri"/>
          <w:lang w:val="fi-FI"/>
        </w:rPr>
      </w:pPr>
    </w:p>
    <w:p w14:paraId="2E7D04B2" w14:textId="77777777" w:rsidR="00E92E06" w:rsidRPr="00D45C63" w:rsidRDefault="00F95C0A" w:rsidP="00E92E06">
      <w:pPr>
        <w:rPr>
          <w:rFonts w:ascii="Calibri" w:hAnsi="Calibri" w:cs="Calibri"/>
          <w:lang w:val="fi-FI"/>
        </w:rPr>
      </w:pPr>
      <w:r w:rsidRPr="00D45C63">
        <w:rPr>
          <w:rFonts w:ascii="Calibri" w:hAnsi="Calibri" w:cs="Calibri"/>
          <w:lang w:val="fi-FI"/>
        </w:rPr>
        <w:t xml:space="preserve">Urakoitsija ottaa työntekijät ja aliurakoitsijat mukaan laadunhallintaan: </w:t>
      </w:r>
      <w:r w:rsidRPr="00D45C63">
        <w:rPr>
          <w:rFonts w:ascii="Calibri" w:hAnsi="Calibri" w:cs="Calibri"/>
          <w:sz w:val="18"/>
          <w:szCs w:val="18"/>
          <w:lang w:val="fi-FI"/>
        </w:rPr>
        <w:t>(</w:t>
      </w:r>
      <w:proofErr w:type="spellStart"/>
      <w:r w:rsidRPr="00D45C63">
        <w:rPr>
          <w:rFonts w:ascii="Calibri" w:hAnsi="Calibri" w:cs="Calibri"/>
          <w:sz w:val="18"/>
          <w:szCs w:val="18"/>
          <w:lang w:val="fi-FI"/>
        </w:rPr>
        <w:t>monivalinta</w:t>
      </w:r>
      <w:proofErr w:type="spellEnd"/>
      <w:r w:rsidRPr="00D45C63">
        <w:rPr>
          <w:rFonts w:ascii="Calibri" w:hAnsi="Calibri" w:cs="Calibri"/>
          <w:sz w:val="18"/>
          <w:szCs w:val="18"/>
          <w:lang w:val="fi-FI"/>
        </w:rPr>
        <w:t>)</w:t>
      </w:r>
      <w:r w:rsidRPr="00D45C63">
        <w:rPr>
          <w:rFonts w:ascii="Calibri" w:hAnsi="Calibri" w:cs="Calibri"/>
          <w:lang w:val="fi-FI"/>
        </w:rPr>
        <w:t xml:space="preserve">  </w:t>
      </w:r>
    </w:p>
    <w:tbl>
      <w:tblPr>
        <w:tblStyle w:val="TableGrid"/>
        <w:tblpPr w:leftFromText="141" w:rightFromText="141" w:vertAnchor="text" w:horzAnchor="margin" w:tblpXSpec="center" w:tblpY="213"/>
        <w:tblW w:w="11192" w:type="dxa"/>
        <w:tblLook w:val="04A0" w:firstRow="1" w:lastRow="0" w:firstColumn="1" w:lastColumn="0" w:noHBand="0" w:noVBand="1"/>
      </w:tblPr>
      <w:tblGrid>
        <w:gridCol w:w="7030"/>
        <w:gridCol w:w="1785"/>
        <w:gridCol w:w="2377"/>
      </w:tblGrid>
      <w:tr w:rsidR="00E8090F" w:rsidRPr="00A65206" w14:paraId="33D8A82E" w14:textId="4A98EB10" w:rsidTr="00854B3C">
        <w:trPr>
          <w:trHeight w:val="295"/>
        </w:trPr>
        <w:tc>
          <w:tcPr>
            <w:tcW w:w="7030" w:type="dxa"/>
            <w:shd w:val="clear" w:color="auto" w:fill="D9D9D9" w:themeFill="background1" w:themeFillShade="D9"/>
            <w:vAlign w:val="center"/>
          </w:tcPr>
          <w:p w14:paraId="58889247" w14:textId="77777777" w:rsidR="00E8090F" w:rsidRPr="00D45C63" w:rsidRDefault="00E8090F" w:rsidP="00E8090F">
            <w:pPr>
              <w:ind w:left="0"/>
              <w:jc w:val="center"/>
              <w:rPr>
                <w:rFonts w:ascii="Calibri" w:hAnsi="Calibri" w:cs="Calibri"/>
                <w:b/>
                <w:bCs/>
                <w:lang w:val="fi-FI"/>
              </w:rPr>
            </w:pPr>
            <w:r w:rsidRPr="00D45C63">
              <w:rPr>
                <w:rFonts w:ascii="Calibri" w:hAnsi="Calibri" w:cs="Calibri"/>
                <w:b/>
                <w:bCs/>
                <w:lang w:val="fi-FI"/>
              </w:rPr>
              <w:t>Lupaus</w:t>
            </w:r>
          </w:p>
        </w:tc>
        <w:tc>
          <w:tcPr>
            <w:tcW w:w="1785" w:type="dxa"/>
            <w:shd w:val="clear" w:color="auto" w:fill="D9D9D9" w:themeFill="background1" w:themeFillShade="D9"/>
            <w:vAlign w:val="center"/>
          </w:tcPr>
          <w:p w14:paraId="0A6084F0" w14:textId="77777777" w:rsidR="00E8090F" w:rsidRPr="00D45C63" w:rsidRDefault="00E8090F" w:rsidP="00E8090F">
            <w:pPr>
              <w:ind w:left="0"/>
              <w:jc w:val="center"/>
              <w:rPr>
                <w:rFonts w:ascii="Calibri" w:hAnsi="Calibri" w:cs="Calibri"/>
                <w:b/>
                <w:bCs/>
                <w:lang w:val="fi-FI"/>
              </w:rPr>
            </w:pPr>
            <w:r w:rsidRPr="00D45C63">
              <w:rPr>
                <w:rFonts w:ascii="Calibri" w:hAnsi="Calibri" w:cs="Calibri"/>
                <w:b/>
                <w:bCs/>
                <w:lang w:val="fi-FI"/>
              </w:rPr>
              <w:t>Pisteet</w:t>
            </w:r>
          </w:p>
        </w:tc>
        <w:tc>
          <w:tcPr>
            <w:tcW w:w="2377" w:type="dxa"/>
            <w:shd w:val="clear" w:color="auto" w:fill="D9D9D9" w:themeFill="background1" w:themeFillShade="D9"/>
          </w:tcPr>
          <w:p w14:paraId="0EB17CEB" w14:textId="30E22F7F" w:rsidR="00854B3C" w:rsidRDefault="00854B3C" w:rsidP="00854B3C">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E8090F" w:rsidRPr="00D45C63" w14:paraId="7656EEAB" w14:textId="50B79A96" w:rsidTr="008C2807">
        <w:trPr>
          <w:trHeight w:val="295"/>
        </w:trPr>
        <w:tc>
          <w:tcPr>
            <w:tcW w:w="7030" w:type="dxa"/>
            <w:vAlign w:val="center"/>
          </w:tcPr>
          <w:p w14:paraId="19B8C102" w14:textId="77777777" w:rsidR="00E8090F" w:rsidRPr="00D45C63" w:rsidRDefault="00E8090F" w:rsidP="00E8090F">
            <w:pPr>
              <w:pStyle w:val="ListParagraph"/>
              <w:numPr>
                <w:ilvl w:val="0"/>
                <w:numId w:val="7"/>
              </w:numPr>
              <w:rPr>
                <w:rFonts w:ascii="Calibri" w:hAnsi="Calibri" w:cs="Calibri"/>
                <w:lang w:val="fi-FI"/>
              </w:rPr>
            </w:pPr>
            <w:r w:rsidRPr="00D45C63">
              <w:rPr>
                <w:rFonts w:ascii="Calibri" w:hAnsi="Calibri" w:cs="Calibri"/>
                <w:b/>
                <w:bCs/>
                <w:lang w:val="fi-FI"/>
              </w:rPr>
              <w:t xml:space="preserve">Sopimuksen mukaisesti. </w:t>
            </w:r>
            <w:r w:rsidRPr="00D45C63">
              <w:rPr>
                <w:rFonts w:ascii="Calibri" w:hAnsi="Calibri" w:cs="Calibri"/>
                <w:lang w:val="fi-FI"/>
              </w:rPr>
              <w:t xml:space="preserve">Urakoitsija toimii urakkasopimusasiakirjojen mukaisesti. </w:t>
            </w:r>
            <w:r w:rsidRPr="00D45C63">
              <w:rPr>
                <w:rFonts w:ascii="Calibri" w:hAnsi="Calibri" w:cs="Calibri"/>
                <w:lang w:val="fi-FI"/>
              </w:rPr>
              <w:tab/>
              <w:t>0 pistettä</w:t>
            </w:r>
          </w:p>
        </w:tc>
        <w:tc>
          <w:tcPr>
            <w:tcW w:w="1785" w:type="dxa"/>
            <w:vAlign w:val="center"/>
          </w:tcPr>
          <w:p w14:paraId="5FD12A77" w14:textId="77777777" w:rsidR="00E8090F" w:rsidRPr="00D45C63" w:rsidRDefault="00E8090F" w:rsidP="00E8090F">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112AD77B" w14:textId="77777777" w:rsidR="00854B3C" w:rsidRPr="00D45C63" w:rsidRDefault="00854B3C" w:rsidP="00854B3C">
            <w:pPr>
              <w:ind w:left="0"/>
              <w:jc w:val="center"/>
              <w:rPr>
                <w:rFonts w:ascii="Calibri" w:hAnsi="Calibri" w:cs="Calibri"/>
                <w:lang w:val="fi-FI"/>
              </w:rPr>
            </w:pPr>
          </w:p>
        </w:tc>
      </w:tr>
      <w:tr w:rsidR="00E8090F" w:rsidRPr="00D45C63" w14:paraId="3287BA35" w14:textId="18F041ED" w:rsidTr="008C2807">
        <w:trPr>
          <w:trHeight w:val="295"/>
        </w:trPr>
        <w:tc>
          <w:tcPr>
            <w:tcW w:w="7030" w:type="dxa"/>
            <w:vAlign w:val="center"/>
          </w:tcPr>
          <w:p w14:paraId="000F155B" w14:textId="77777777" w:rsidR="00E8090F" w:rsidRPr="00D45C63" w:rsidRDefault="00E8090F" w:rsidP="00E8090F">
            <w:pPr>
              <w:pStyle w:val="ListParagraph"/>
              <w:numPr>
                <w:ilvl w:val="0"/>
                <w:numId w:val="7"/>
              </w:numPr>
              <w:rPr>
                <w:rFonts w:ascii="Calibri" w:hAnsi="Calibri" w:cs="Calibri"/>
                <w:lang w:val="fi-FI"/>
              </w:rPr>
            </w:pPr>
            <w:r w:rsidRPr="00D45C63">
              <w:rPr>
                <w:rFonts w:ascii="Calibri" w:hAnsi="Calibri" w:cs="Calibri"/>
                <w:b/>
                <w:bCs/>
                <w:lang w:val="fi-FI"/>
              </w:rPr>
              <w:t xml:space="preserve">Sisäinen tiedonkulku. </w:t>
            </w:r>
            <w:r w:rsidRPr="00D45C63">
              <w:rPr>
                <w:rFonts w:ascii="Calibri" w:hAnsi="Calibri" w:cs="Calibri"/>
                <w:lang w:val="fi-FI"/>
              </w:rPr>
              <w:t>Pääurakoitsijalla ja aliurakoitsijalla (tai oman organisaation sisällä, jos ei käytetä aliurakointia) on sisäinen raportointikäytäntö, jossa urakoitsija käy kaksisuuntaista vuoropuhelua/tapaamisia/palavereja laadusta, toimenpiteistä jne. Tieto kulkee urakan sisällä (tiedonkulun varmistaminen). Raportointikäytäntö parantaa myös "me-henkeä". Toimintamalli esitetään sopimuskatselmuksessa kirjallisesti. Toiminnasta tehdään tilaajalle kirjallinen raportti 4 kertaa talvikaudessa. Raportti sisältää palaverien muistiot: mitä käsitelty, mitä sovittu ja mitä opittu sekä seuraavat askeleet, miten parannetaan toimintaa ja tullaan toimimaan.</w:t>
            </w:r>
            <w:r w:rsidRPr="00D45C63">
              <w:rPr>
                <w:rFonts w:ascii="Calibri" w:hAnsi="Calibri" w:cs="Calibri"/>
                <w:b/>
                <w:bCs/>
                <w:lang w:val="fi-FI"/>
              </w:rPr>
              <w:t xml:space="preserve">   </w:t>
            </w:r>
          </w:p>
        </w:tc>
        <w:tc>
          <w:tcPr>
            <w:tcW w:w="1785" w:type="dxa"/>
            <w:vAlign w:val="center"/>
          </w:tcPr>
          <w:p w14:paraId="5DB2E1A7" w14:textId="02A7BC7C" w:rsidR="00E8090F" w:rsidRPr="00D45C63" w:rsidRDefault="00854B3C" w:rsidP="00E8090F">
            <w:pPr>
              <w:ind w:left="0"/>
              <w:jc w:val="center"/>
              <w:rPr>
                <w:rFonts w:ascii="Calibri" w:hAnsi="Calibri" w:cs="Calibri"/>
                <w:lang w:val="fi-FI"/>
              </w:rPr>
            </w:pPr>
            <w:r>
              <w:rPr>
                <w:rFonts w:ascii="Calibri" w:hAnsi="Calibri" w:cs="Calibri"/>
                <w:lang w:val="fi-FI"/>
              </w:rPr>
              <w:t>3</w:t>
            </w:r>
          </w:p>
        </w:tc>
        <w:tc>
          <w:tcPr>
            <w:tcW w:w="2377" w:type="dxa"/>
            <w:shd w:val="clear" w:color="auto" w:fill="FFFF00"/>
          </w:tcPr>
          <w:p w14:paraId="286A2885" w14:textId="77777777" w:rsidR="00854B3C" w:rsidRDefault="00854B3C" w:rsidP="00854B3C">
            <w:pPr>
              <w:ind w:left="0"/>
              <w:jc w:val="center"/>
              <w:rPr>
                <w:rFonts w:ascii="Calibri" w:hAnsi="Calibri" w:cs="Calibri"/>
                <w:lang w:val="fi-FI"/>
              </w:rPr>
            </w:pPr>
          </w:p>
        </w:tc>
      </w:tr>
      <w:tr w:rsidR="00E8090F" w:rsidRPr="00D45C63" w14:paraId="054224E7" w14:textId="3883FD34" w:rsidTr="008C2807">
        <w:trPr>
          <w:trHeight w:val="295"/>
        </w:trPr>
        <w:tc>
          <w:tcPr>
            <w:tcW w:w="7030" w:type="dxa"/>
            <w:vAlign w:val="center"/>
          </w:tcPr>
          <w:p w14:paraId="1BFF5202" w14:textId="77777777" w:rsidR="00E8090F" w:rsidRPr="00D45C63" w:rsidRDefault="00E8090F" w:rsidP="00E8090F">
            <w:pPr>
              <w:pStyle w:val="ListParagraph"/>
              <w:numPr>
                <w:ilvl w:val="0"/>
                <w:numId w:val="7"/>
              </w:numPr>
              <w:rPr>
                <w:rFonts w:ascii="Calibri" w:hAnsi="Calibri" w:cs="Calibri"/>
                <w:b/>
                <w:bCs/>
                <w:lang w:val="fi-FI"/>
              </w:rPr>
            </w:pPr>
            <w:proofErr w:type="spellStart"/>
            <w:r w:rsidRPr="00D45C63">
              <w:rPr>
                <w:rFonts w:ascii="Calibri" w:hAnsi="Calibri" w:cs="Calibri"/>
                <w:b/>
                <w:bCs/>
                <w:lang w:val="fi-FI"/>
              </w:rPr>
              <w:t>Benchmarkkaus</w:t>
            </w:r>
            <w:proofErr w:type="spellEnd"/>
            <w:r w:rsidRPr="00D45C63">
              <w:rPr>
                <w:rFonts w:ascii="Calibri" w:hAnsi="Calibri" w:cs="Calibri"/>
                <w:b/>
                <w:bCs/>
                <w:lang w:val="fi-FI"/>
              </w:rPr>
              <w:t>. Auraajat "</w:t>
            </w:r>
            <w:proofErr w:type="spellStart"/>
            <w:r w:rsidRPr="00D45C63">
              <w:rPr>
                <w:rFonts w:ascii="Calibri" w:hAnsi="Calibri" w:cs="Calibri"/>
                <w:b/>
                <w:bCs/>
                <w:lang w:val="fi-FI"/>
              </w:rPr>
              <w:t>benchmarkkaavat</w:t>
            </w:r>
            <w:proofErr w:type="spellEnd"/>
            <w:r w:rsidRPr="00D45C63">
              <w:rPr>
                <w:rFonts w:ascii="Calibri" w:hAnsi="Calibri" w:cs="Calibri"/>
                <w:b/>
                <w:bCs/>
                <w:lang w:val="fi-FI"/>
              </w:rPr>
              <w:t xml:space="preserve">" toisiaan reittien hoidossa. </w:t>
            </w:r>
            <w:r w:rsidRPr="00D45C63">
              <w:rPr>
                <w:rFonts w:ascii="Calibri" w:hAnsi="Calibri" w:cs="Calibri"/>
                <w:lang w:val="fi-FI"/>
              </w:rPr>
              <w:t>Urakoitsija käy koko urakan henkilökunnan kanssa keskustelua vuosittain (joulu- ja maaliskuussa) kalustosta, työmenetelmistä, työtehoista, urakka- rajojen hoidosta ja muista laadun saavuttamiseen liittyvistä asioista (kehityskeskustelu). Tilaajan on myös mahdollista osallistua näihin tilaisuuksiin (urakoitsija ilmoittaa ajankohdasta vähintään kaksi viikkoa ennen tilaajalle). Tilaisuudet dokumentoidaan. Tilaisuuteen urakoitsija valmistelee asialistan. Tilaisuuden raporttiin kirjataan vähintään seuraavat: paikalla olijat, mistä keskusteltiin ja mitä päätettiin sekä seuraavat askeleet ja ajankohtaiset asiat.</w:t>
            </w:r>
          </w:p>
        </w:tc>
        <w:tc>
          <w:tcPr>
            <w:tcW w:w="1785" w:type="dxa"/>
            <w:vAlign w:val="center"/>
          </w:tcPr>
          <w:p w14:paraId="2CF9C688" w14:textId="4995AB63" w:rsidR="00E8090F" w:rsidRPr="00D45C63" w:rsidRDefault="00854B3C" w:rsidP="00E8090F">
            <w:pPr>
              <w:ind w:left="0"/>
              <w:jc w:val="center"/>
              <w:rPr>
                <w:rFonts w:ascii="Calibri" w:hAnsi="Calibri" w:cs="Calibri"/>
                <w:lang w:val="fi-FI"/>
              </w:rPr>
            </w:pPr>
            <w:r>
              <w:rPr>
                <w:rFonts w:ascii="Calibri" w:hAnsi="Calibri" w:cs="Calibri"/>
                <w:lang w:val="fi-FI"/>
              </w:rPr>
              <w:t>3</w:t>
            </w:r>
          </w:p>
        </w:tc>
        <w:tc>
          <w:tcPr>
            <w:tcW w:w="2377" w:type="dxa"/>
            <w:shd w:val="clear" w:color="auto" w:fill="FFFF00"/>
          </w:tcPr>
          <w:p w14:paraId="1572BE86" w14:textId="77777777" w:rsidR="00854B3C" w:rsidRDefault="00854B3C" w:rsidP="00854B3C">
            <w:pPr>
              <w:ind w:left="0"/>
              <w:jc w:val="center"/>
              <w:rPr>
                <w:rFonts w:ascii="Calibri" w:hAnsi="Calibri" w:cs="Calibri"/>
                <w:lang w:val="fi-FI"/>
              </w:rPr>
            </w:pPr>
          </w:p>
        </w:tc>
      </w:tr>
    </w:tbl>
    <w:p w14:paraId="153F87C1" w14:textId="77777777" w:rsidR="00A64F4B" w:rsidRPr="00D45C63" w:rsidRDefault="00F95C0A" w:rsidP="00E92E06">
      <w:pPr>
        <w:rPr>
          <w:rFonts w:ascii="Calibri" w:hAnsi="Calibri" w:cs="Calibri"/>
          <w:lang w:val="fi-FI"/>
        </w:rPr>
      </w:pPr>
      <w:r w:rsidRPr="00D45C63">
        <w:rPr>
          <w:rFonts w:ascii="Calibri" w:hAnsi="Calibri" w:cs="Calibri"/>
          <w:lang w:val="fi-FI"/>
        </w:rPr>
        <w:t xml:space="preserve"> </w:t>
      </w:r>
    </w:p>
    <w:p w14:paraId="6776CE65" w14:textId="6CD728A7" w:rsidR="007C1EAA" w:rsidRPr="00D45C63" w:rsidRDefault="007C1EAA" w:rsidP="00E92E06">
      <w:pPr>
        <w:rPr>
          <w:rFonts w:ascii="Calibri" w:hAnsi="Calibri" w:cs="Calibri"/>
          <w:lang w:val="fi-FI"/>
        </w:rPr>
      </w:pPr>
    </w:p>
    <w:p w14:paraId="5B6626E0" w14:textId="77777777" w:rsidR="00A64F4B" w:rsidRPr="00D45C63" w:rsidRDefault="00A64F4B" w:rsidP="00E92E06">
      <w:pPr>
        <w:rPr>
          <w:rFonts w:ascii="Calibri" w:hAnsi="Calibri" w:cs="Calibri"/>
          <w:lang w:val="fi-FI"/>
        </w:rPr>
      </w:pPr>
    </w:p>
    <w:p w14:paraId="06B6C7BC" w14:textId="77777777" w:rsidR="000E2C40" w:rsidRPr="00D45C63" w:rsidRDefault="000E2C40" w:rsidP="00E92E06">
      <w:pPr>
        <w:rPr>
          <w:rFonts w:ascii="Calibri" w:hAnsi="Calibri" w:cs="Calibri"/>
          <w:lang w:val="fi-FI"/>
        </w:rPr>
      </w:pPr>
    </w:p>
    <w:p w14:paraId="38CD0823" w14:textId="77777777" w:rsidR="000E2C40" w:rsidRPr="00D45C63" w:rsidRDefault="000E2C40" w:rsidP="00E92E06">
      <w:pPr>
        <w:rPr>
          <w:rFonts w:ascii="Calibri" w:hAnsi="Calibri" w:cs="Calibri"/>
          <w:lang w:val="fi-FI"/>
        </w:rPr>
      </w:pPr>
    </w:p>
    <w:p w14:paraId="109B1417" w14:textId="77777777" w:rsidR="000E2C40" w:rsidRPr="00D45C63" w:rsidRDefault="000E2C40" w:rsidP="00E92E06">
      <w:pPr>
        <w:rPr>
          <w:rFonts w:ascii="Calibri" w:hAnsi="Calibri" w:cs="Calibri"/>
          <w:lang w:val="fi-FI"/>
        </w:rPr>
      </w:pPr>
    </w:p>
    <w:p w14:paraId="4748B67C" w14:textId="77777777" w:rsidR="000E2C40" w:rsidRPr="00D45C63" w:rsidRDefault="000E2C40" w:rsidP="00E92E06">
      <w:pPr>
        <w:rPr>
          <w:rFonts w:ascii="Calibri" w:hAnsi="Calibri" w:cs="Calibri"/>
          <w:lang w:val="fi-FI"/>
        </w:rPr>
      </w:pPr>
    </w:p>
    <w:p w14:paraId="102934BA" w14:textId="77777777" w:rsidR="000E2C40" w:rsidRPr="00D45C63" w:rsidRDefault="000E2C40" w:rsidP="00E92E06">
      <w:pPr>
        <w:rPr>
          <w:rFonts w:ascii="Calibri" w:hAnsi="Calibri" w:cs="Calibri"/>
          <w:lang w:val="fi-FI"/>
        </w:rPr>
      </w:pPr>
    </w:p>
    <w:p w14:paraId="67250FFA" w14:textId="77777777" w:rsidR="000E2C40" w:rsidRPr="00D45C63" w:rsidRDefault="000E2C40" w:rsidP="00E92E06">
      <w:pPr>
        <w:rPr>
          <w:rFonts w:ascii="Calibri" w:hAnsi="Calibri" w:cs="Calibri"/>
          <w:lang w:val="fi-FI"/>
        </w:rPr>
      </w:pPr>
    </w:p>
    <w:p w14:paraId="33083EF1" w14:textId="77777777" w:rsidR="00F55E9A" w:rsidRPr="00D45C63" w:rsidRDefault="00F55E9A" w:rsidP="00E92E06">
      <w:pPr>
        <w:rPr>
          <w:rFonts w:ascii="Calibri" w:hAnsi="Calibri" w:cs="Calibri"/>
          <w:lang w:val="fi-FI"/>
        </w:rPr>
      </w:pPr>
    </w:p>
    <w:p w14:paraId="2892053A" w14:textId="77777777" w:rsidR="00F55E9A" w:rsidRPr="00D45C63" w:rsidRDefault="00F55E9A" w:rsidP="00E92E06">
      <w:pPr>
        <w:rPr>
          <w:rFonts w:ascii="Calibri" w:hAnsi="Calibri" w:cs="Calibri"/>
          <w:lang w:val="fi-FI"/>
        </w:rPr>
      </w:pPr>
    </w:p>
    <w:p w14:paraId="06B65841" w14:textId="77777777" w:rsidR="00F55E9A" w:rsidRPr="00D45C63" w:rsidRDefault="00F55E9A" w:rsidP="00E92E06">
      <w:pPr>
        <w:rPr>
          <w:rFonts w:ascii="Calibri" w:hAnsi="Calibri" w:cs="Calibri"/>
          <w:lang w:val="fi-FI"/>
        </w:rPr>
      </w:pPr>
    </w:p>
    <w:p w14:paraId="5193BAE0" w14:textId="77777777" w:rsidR="00F55E9A" w:rsidRPr="00D45C63" w:rsidRDefault="00F55E9A" w:rsidP="00E92E06">
      <w:pPr>
        <w:rPr>
          <w:rFonts w:ascii="Calibri" w:hAnsi="Calibri" w:cs="Calibri"/>
          <w:lang w:val="fi-FI"/>
        </w:rPr>
      </w:pPr>
    </w:p>
    <w:p w14:paraId="410F0511" w14:textId="77777777" w:rsidR="00F55E9A" w:rsidRPr="00D45C63" w:rsidRDefault="00F55E9A" w:rsidP="00E92E06">
      <w:pPr>
        <w:rPr>
          <w:rFonts w:ascii="Calibri" w:hAnsi="Calibri" w:cs="Calibri"/>
          <w:lang w:val="fi-FI"/>
        </w:rPr>
      </w:pPr>
    </w:p>
    <w:p w14:paraId="21001236" w14:textId="77777777" w:rsidR="00F55E9A" w:rsidRPr="00D45C63" w:rsidRDefault="00F55E9A" w:rsidP="00E92E06">
      <w:pPr>
        <w:rPr>
          <w:rFonts w:ascii="Calibri" w:hAnsi="Calibri" w:cs="Calibri"/>
          <w:lang w:val="fi-FI"/>
        </w:rPr>
      </w:pPr>
    </w:p>
    <w:p w14:paraId="6EA7ADE7" w14:textId="77777777" w:rsidR="00F55E9A" w:rsidRPr="00D45C63" w:rsidRDefault="00F55E9A" w:rsidP="00E92E06">
      <w:pPr>
        <w:rPr>
          <w:rFonts w:ascii="Calibri" w:hAnsi="Calibri" w:cs="Calibri"/>
          <w:lang w:val="fi-FI"/>
        </w:rPr>
      </w:pPr>
    </w:p>
    <w:p w14:paraId="494C1360" w14:textId="77777777" w:rsidR="00F55E9A" w:rsidRPr="00D45C63" w:rsidRDefault="00F55E9A" w:rsidP="00E92E06">
      <w:pPr>
        <w:rPr>
          <w:rFonts w:ascii="Calibri" w:hAnsi="Calibri" w:cs="Calibri"/>
          <w:lang w:val="fi-FI"/>
        </w:rPr>
      </w:pPr>
    </w:p>
    <w:p w14:paraId="620D5CC8" w14:textId="77777777" w:rsidR="00F55E9A" w:rsidRPr="00D45C63" w:rsidRDefault="00F55E9A" w:rsidP="00E92E06">
      <w:pPr>
        <w:rPr>
          <w:rFonts w:ascii="Calibri" w:hAnsi="Calibri" w:cs="Calibri"/>
          <w:lang w:val="fi-FI"/>
        </w:rPr>
      </w:pPr>
    </w:p>
    <w:p w14:paraId="54236A36" w14:textId="77777777" w:rsidR="00F55E9A" w:rsidRPr="00D45C63" w:rsidRDefault="00F55E9A" w:rsidP="00E92E06">
      <w:pPr>
        <w:rPr>
          <w:rFonts w:ascii="Calibri" w:hAnsi="Calibri" w:cs="Calibri"/>
          <w:lang w:val="fi-FI"/>
        </w:rPr>
      </w:pPr>
    </w:p>
    <w:p w14:paraId="58D7FDF1" w14:textId="77777777" w:rsidR="00F55E9A" w:rsidRPr="00D45C63" w:rsidRDefault="00F55E9A" w:rsidP="00E92E06">
      <w:pPr>
        <w:rPr>
          <w:rFonts w:ascii="Calibri" w:hAnsi="Calibri" w:cs="Calibri"/>
          <w:lang w:val="fi-FI"/>
        </w:rPr>
      </w:pPr>
    </w:p>
    <w:p w14:paraId="002ADD08" w14:textId="77777777" w:rsidR="000E2C40" w:rsidRPr="00D45C63" w:rsidRDefault="000E2C40" w:rsidP="00E92E06">
      <w:pPr>
        <w:rPr>
          <w:rFonts w:ascii="Calibri" w:hAnsi="Calibri" w:cs="Calibri"/>
          <w:lang w:val="fi-FI"/>
        </w:rPr>
      </w:pPr>
    </w:p>
    <w:p w14:paraId="6776CE79" w14:textId="77777777" w:rsidR="007C1EAA" w:rsidRPr="00D45C63" w:rsidRDefault="00F95C0A" w:rsidP="000E2C40">
      <w:pPr>
        <w:pStyle w:val="Heading2"/>
        <w:ind w:left="0" w:firstLine="720"/>
        <w:rPr>
          <w:rFonts w:ascii="Calibri" w:hAnsi="Calibri" w:cs="Calibri"/>
          <w:color w:val="010302"/>
          <w:lang w:val="fi-FI"/>
        </w:rPr>
      </w:pPr>
      <w:bookmarkStart w:id="9" w:name="_Toc147145752"/>
      <w:r w:rsidRPr="00D45C63">
        <w:rPr>
          <w:rFonts w:ascii="Calibri" w:hAnsi="Calibri" w:cs="Calibri"/>
          <w:lang w:val="fi-FI"/>
        </w:rPr>
        <w:lastRenderedPageBreak/>
        <w:t xml:space="preserve">2.4. </w:t>
      </w:r>
      <w:r w:rsidRPr="00D45C63">
        <w:rPr>
          <w:rFonts w:ascii="Calibri" w:hAnsi="Calibri" w:cs="Calibri"/>
          <w:lang w:val="fi-FI"/>
        </w:rPr>
        <w:tab/>
        <w:t>Lupaus 4: Käytettävä kalusto</w:t>
      </w:r>
      <w:bookmarkEnd w:id="9"/>
      <w:r w:rsidRPr="00D45C63">
        <w:rPr>
          <w:rFonts w:ascii="Calibri" w:hAnsi="Calibri" w:cs="Calibri"/>
          <w:lang w:val="fi-FI"/>
        </w:rPr>
        <w:t xml:space="preserve">  </w:t>
      </w:r>
    </w:p>
    <w:p w14:paraId="6776CE7A" w14:textId="77777777" w:rsidR="007C1EAA" w:rsidRPr="00D45C63" w:rsidRDefault="00F95C0A">
      <w:pPr>
        <w:spacing w:before="240" w:line="259" w:lineRule="exact"/>
        <w:ind w:left="896"/>
        <w:rPr>
          <w:rFonts w:ascii="Calibri" w:hAnsi="Calibri" w:cs="Calibri"/>
          <w:color w:val="000000"/>
          <w:sz w:val="18"/>
          <w:szCs w:val="18"/>
          <w:lang w:val="fi-FI"/>
        </w:rPr>
      </w:pPr>
      <w:r w:rsidRPr="00D45C63">
        <w:rPr>
          <w:rFonts w:ascii="Calibri" w:hAnsi="Calibri" w:cs="Calibri"/>
          <w:color w:val="000000"/>
          <w:sz w:val="20"/>
          <w:szCs w:val="20"/>
          <w:lang w:val="fi-FI"/>
        </w:rPr>
        <w:t xml:space="preserve">Urakassa käytettävä kalusto ja kaluston varustelu: </w:t>
      </w:r>
      <w:r w:rsidRPr="00D45C63">
        <w:rPr>
          <w:rFonts w:ascii="Calibri" w:hAnsi="Calibri" w:cs="Calibri"/>
          <w:color w:val="000000"/>
          <w:sz w:val="18"/>
          <w:szCs w:val="18"/>
          <w:lang w:val="fi-FI"/>
        </w:rPr>
        <w:t>(</w:t>
      </w:r>
      <w:proofErr w:type="spellStart"/>
      <w:r w:rsidRPr="00D45C63">
        <w:rPr>
          <w:rFonts w:ascii="Calibri" w:hAnsi="Calibri" w:cs="Calibri"/>
          <w:color w:val="000000"/>
          <w:sz w:val="18"/>
          <w:szCs w:val="18"/>
          <w:lang w:val="fi-FI"/>
        </w:rPr>
        <w:t>monivalinta</w:t>
      </w:r>
      <w:proofErr w:type="spellEnd"/>
      <w:r w:rsidRPr="00D45C63">
        <w:rPr>
          <w:rFonts w:ascii="Calibri" w:hAnsi="Calibri" w:cs="Calibri"/>
          <w:color w:val="000000"/>
          <w:sz w:val="18"/>
          <w:szCs w:val="18"/>
          <w:lang w:val="fi-FI"/>
        </w:rPr>
        <w:t xml:space="preserve">)  </w:t>
      </w:r>
    </w:p>
    <w:tbl>
      <w:tblPr>
        <w:tblStyle w:val="TableGrid"/>
        <w:tblpPr w:leftFromText="141" w:rightFromText="141" w:vertAnchor="text" w:horzAnchor="margin" w:tblpXSpec="center" w:tblpY="300"/>
        <w:tblW w:w="11192" w:type="dxa"/>
        <w:tblLook w:val="04A0" w:firstRow="1" w:lastRow="0" w:firstColumn="1" w:lastColumn="0" w:noHBand="0" w:noVBand="1"/>
      </w:tblPr>
      <w:tblGrid>
        <w:gridCol w:w="7018"/>
        <w:gridCol w:w="1797"/>
        <w:gridCol w:w="2377"/>
      </w:tblGrid>
      <w:tr w:rsidR="00CC26D8" w:rsidRPr="00A65206" w14:paraId="371F8D5F" w14:textId="7C54DA9C" w:rsidTr="00854B3C">
        <w:trPr>
          <w:trHeight w:val="295"/>
        </w:trPr>
        <w:tc>
          <w:tcPr>
            <w:tcW w:w="7018" w:type="dxa"/>
            <w:shd w:val="clear" w:color="auto" w:fill="D9D9D9" w:themeFill="background1" w:themeFillShade="D9"/>
            <w:vAlign w:val="center"/>
          </w:tcPr>
          <w:p w14:paraId="66A3B553" w14:textId="77777777" w:rsidR="00CC26D8" w:rsidRPr="00D45C63" w:rsidRDefault="00CC26D8" w:rsidP="00CC26D8">
            <w:pPr>
              <w:ind w:left="0"/>
              <w:jc w:val="center"/>
              <w:rPr>
                <w:rFonts w:ascii="Calibri" w:hAnsi="Calibri" w:cs="Calibri"/>
                <w:b/>
                <w:bCs/>
                <w:lang w:val="fi-FI"/>
              </w:rPr>
            </w:pPr>
            <w:r w:rsidRPr="00D45C63">
              <w:rPr>
                <w:rFonts w:ascii="Calibri" w:hAnsi="Calibri" w:cs="Calibri"/>
                <w:b/>
                <w:bCs/>
                <w:lang w:val="fi-FI"/>
              </w:rPr>
              <w:t>Lupaus</w:t>
            </w:r>
          </w:p>
        </w:tc>
        <w:tc>
          <w:tcPr>
            <w:tcW w:w="1797" w:type="dxa"/>
            <w:shd w:val="clear" w:color="auto" w:fill="D9D9D9" w:themeFill="background1" w:themeFillShade="D9"/>
            <w:vAlign w:val="center"/>
          </w:tcPr>
          <w:p w14:paraId="31702A9D" w14:textId="77777777" w:rsidR="00CC26D8" w:rsidRPr="00D45C63" w:rsidRDefault="00CC26D8" w:rsidP="00CC26D8">
            <w:pPr>
              <w:ind w:left="0"/>
              <w:jc w:val="center"/>
              <w:rPr>
                <w:rFonts w:ascii="Calibri" w:hAnsi="Calibri" w:cs="Calibri"/>
                <w:b/>
                <w:bCs/>
                <w:lang w:val="fi-FI"/>
              </w:rPr>
            </w:pPr>
            <w:r w:rsidRPr="00D45C63">
              <w:rPr>
                <w:rFonts w:ascii="Calibri" w:hAnsi="Calibri" w:cs="Calibri"/>
                <w:b/>
                <w:bCs/>
                <w:lang w:val="fi-FI"/>
              </w:rPr>
              <w:t>Pisteet</w:t>
            </w:r>
          </w:p>
        </w:tc>
        <w:tc>
          <w:tcPr>
            <w:tcW w:w="2377" w:type="dxa"/>
            <w:shd w:val="clear" w:color="auto" w:fill="D9D9D9" w:themeFill="background1" w:themeFillShade="D9"/>
          </w:tcPr>
          <w:p w14:paraId="00CBDA77" w14:textId="2BA2A386" w:rsidR="00854B3C" w:rsidRDefault="00854B3C" w:rsidP="00854B3C">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CC26D8" w:rsidRPr="00D45C63" w14:paraId="2D1C7FC8" w14:textId="6B1A9403" w:rsidTr="008C2807">
        <w:trPr>
          <w:trHeight w:val="295"/>
        </w:trPr>
        <w:tc>
          <w:tcPr>
            <w:tcW w:w="7018" w:type="dxa"/>
            <w:vAlign w:val="center"/>
          </w:tcPr>
          <w:p w14:paraId="507F422A" w14:textId="77777777" w:rsidR="00CC26D8" w:rsidRPr="00D45C63" w:rsidRDefault="00CC26D8" w:rsidP="00CC26D8">
            <w:pPr>
              <w:pStyle w:val="ListParagraph"/>
              <w:numPr>
                <w:ilvl w:val="0"/>
                <w:numId w:val="11"/>
              </w:numPr>
              <w:rPr>
                <w:rFonts w:ascii="Calibri" w:hAnsi="Calibri" w:cs="Calibri"/>
                <w:lang w:val="fi-FI"/>
              </w:rPr>
            </w:pPr>
            <w:r w:rsidRPr="00D45C63">
              <w:rPr>
                <w:rFonts w:ascii="Calibri" w:hAnsi="Calibri" w:cs="Calibri"/>
                <w:b/>
                <w:bCs/>
                <w:lang w:val="fi-FI"/>
              </w:rPr>
              <w:t xml:space="preserve">Sopimuksen mukaisesti. </w:t>
            </w:r>
            <w:r w:rsidRPr="00D45C63">
              <w:rPr>
                <w:rFonts w:ascii="Calibri" w:hAnsi="Calibri" w:cs="Calibri"/>
                <w:lang w:val="fi-FI"/>
              </w:rPr>
              <w:t>Urakoitsija toimii urakkasopimusasiakirjojen mukaisesti.</w:t>
            </w:r>
          </w:p>
        </w:tc>
        <w:tc>
          <w:tcPr>
            <w:tcW w:w="1797" w:type="dxa"/>
            <w:vAlign w:val="center"/>
          </w:tcPr>
          <w:p w14:paraId="3D1A1821" w14:textId="77777777" w:rsidR="00CC26D8" w:rsidRPr="00D45C63" w:rsidRDefault="00CC26D8" w:rsidP="00CC26D8">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4D5E1581" w14:textId="77777777" w:rsidR="00854B3C" w:rsidRPr="00D45C63" w:rsidRDefault="00854B3C" w:rsidP="00854B3C">
            <w:pPr>
              <w:ind w:left="0"/>
              <w:jc w:val="center"/>
              <w:rPr>
                <w:rFonts w:ascii="Calibri" w:hAnsi="Calibri" w:cs="Calibri"/>
                <w:lang w:val="fi-FI"/>
              </w:rPr>
            </w:pPr>
          </w:p>
        </w:tc>
      </w:tr>
      <w:tr w:rsidR="00CC26D8" w:rsidRPr="00D45C63" w14:paraId="645C83CA" w14:textId="79C28FF3" w:rsidTr="008C2807">
        <w:trPr>
          <w:trHeight w:val="295"/>
        </w:trPr>
        <w:tc>
          <w:tcPr>
            <w:tcW w:w="7018" w:type="dxa"/>
            <w:vAlign w:val="center"/>
          </w:tcPr>
          <w:p w14:paraId="395EF4AC" w14:textId="77777777" w:rsidR="00CC26D8" w:rsidRPr="00D45C63" w:rsidRDefault="00CC26D8" w:rsidP="00CC26D8">
            <w:pPr>
              <w:pStyle w:val="ListParagraph"/>
              <w:numPr>
                <w:ilvl w:val="0"/>
                <w:numId w:val="11"/>
              </w:numPr>
              <w:rPr>
                <w:rFonts w:ascii="Calibri" w:hAnsi="Calibri" w:cs="Calibri"/>
                <w:b/>
                <w:bCs/>
                <w:lang w:val="fi-FI"/>
              </w:rPr>
            </w:pPr>
            <w:r w:rsidRPr="00D45C63">
              <w:rPr>
                <w:rFonts w:ascii="Calibri" w:hAnsi="Calibri" w:cs="Calibri"/>
                <w:b/>
                <w:bCs/>
                <w:lang w:val="fi-FI"/>
              </w:rPr>
              <w:t xml:space="preserve">Ei häiritsevää rengaskuviointia. </w:t>
            </w:r>
            <w:r w:rsidRPr="00D45C63">
              <w:rPr>
                <w:rFonts w:ascii="Calibri" w:hAnsi="Calibri" w:cs="Calibri"/>
                <w:lang w:val="fi-FI"/>
              </w:rPr>
              <w:t>Kaikissa työkoneissa käytetään kaikissa renkaissa palarenkaita tai aurauskalustosta ei jää liikennettä häiritsevää rengaskuviointia (ns. ripakuvio) esimerkiksi työkoneen takana olevan terän avulla.</w:t>
            </w:r>
            <w:r w:rsidRPr="00D45C63">
              <w:rPr>
                <w:rFonts w:ascii="Calibri" w:hAnsi="Calibri" w:cs="Calibri"/>
                <w:b/>
                <w:bCs/>
                <w:lang w:val="fi-FI"/>
              </w:rPr>
              <w:t xml:space="preserve">  </w:t>
            </w:r>
          </w:p>
        </w:tc>
        <w:tc>
          <w:tcPr>
            <w:tcW w:w="1797" w:type="dxa"/>
            <w:vAlign w:val="center"/>
          </w:tcPr>
          <w:p w14:paraId="0ADD3C3C" w14:textId="67EBE1DA" w:rsidR="00CC26D8" w:rsidRPr="00D45C63" w:rsidRDefault="001F21EB" w:rsidP="00CC26D8">
            <w:pPr>
              <w:ind w:left="0"/>
              <w:jc w:val="center"/>
              <w:rPr>
                <w:rFonts w:ascii="Calibri" w:hAnsi="Calibri" w:cs="Calibri"/>
                <w:lang w:val="fi-FI"/>
              </w:rPr>
            </w:pPr>
            <w:r w:rsidRPr="00D45C63">
              <w:rPr>
                <w:rFonts w:ascii="Calibri" w:hAnsi="Calibri" w:cs="Calibri"/>
                <w:lang w:val="fi-FI"/>
              </w:rPr>
              <w:t>5</w:t>
            </w:r>
          </w:p>
        </w:tc>
        <w:tc>
          <w:tcPr>
            <w:tcW w:w="2377" w:type="dxa"/>
            <w:shd w:val="clear" w:color="auto" w:fill="FFFF00"/>
          </w:tcPr>
          <w:p w14:paraId="2F203313" w14:textId="77777777" w:rsidR="00854B3C" w:rsidRPr="00D45C63" w:rsidRDefault="00854B3C" w:rsidP="00854B3C">
            <w:pPr>
              <w:ind w:left="0"/>
              <w:jc w:val="center"/>
              <w:rPr>
                <w:rFonts w:ascii="Calibri" w:hAnsi="Calibri" w:cs="Calibri"/>
                <w:lang w:val="fi-FI"/>
              </w:rPr>
            </w:pPr>
          </w:p>
        </w:tc>
      </w:tr>
      <w:tr w:rsidR="00CC26D8" w:rsidRPr="00D45C63" w14:paraId="357B9F9C" w14:textId="3DA5BCA7" w:rsidTr="008C2807">
        <w:trPr>
          <w:trHeight w:val="295"/>
        </w:trPr>
        <w:tc>
          <w:tcPr>
            <w:tcW w:w="7018" w:type="dxa"/>
            <w:vAlign w:val="center"/>
          </w:tcPr>
          <w:p w14:paraId="4C38CCDA" w14:textId="3B00D606" w:rsidR="00CC26D8" w:rsidRPr="00D45C63" w:rsidRDefault="00CC26D8" w:rsidP="00CC26D8">
            <w:pPr>
              <w:pStyle w:val="ListParagraph"/>
              <w:numPr>
                <w:ilvl w:val="0"/>
                <w:numId w:val="11"/>
              </w:numPr>
              <w:rPr>
                <w:rFonts w:ascii="Calibri" w:hAnsi="Calibri" w:cs="Calibri"/>
                <w:b/>
                <w:bCs/>
                <w:lang w:val="fi-FI"/>
              </w:rPr>
            </w:pPr>
            <w:r w:rsidRPr="00D45C63">
              <w:rPr>
                <w:rFonts w:ascii="Calibri" w:hAnsi="Calibri" w:cs="Calibri"/>
                <w:b/>
                <w:bCs/>
                <w:color w:val="000000"/>
                <w:sz w:val="18"/>
                <w:szCs w:val="18"/>
                <w:lang w:val="fi-FI"/>
              </w:rPr>
              <w:t>Lumilingot työkoneissa.</w:t>
            </w:r>
            <w:r w:rsidRPr="00D45C63">
              <w:rPr>
                <w:rFonts w:ascii="Calibri" w:hAnsi="Calibri" w:cs="Calibri"/>
                <w:color w:val="000000"/>
                <w:sz w:val="18"/>
                <w:szCs w:val="18"/>
                <w:lang w:val="fi-FI"/>
              </w:rPr>
              <w:t xml:space="preserve"> Vähintään </w:t>
            </w:r>
            <w:r w:rsidR="00C8365A" w:rsidRPr="00D45C63">
              <w:rPr>
                <w:rFonts w:ascii="Calibri" w:hAnsi="Calibri" w:cs="Calibri"/>
                <w:color w:val="000000"/>
                <w:sz w:val="18"/>
                <w:szCs w:val="18"/>
                <w:lang w:val="fi-FI"/>
              </w:rPr>
              <w:t>5</w:t>
            </w:r>
            <w:r w:rsidRPr="00D45C63">
              <w:rPr>
                <w:rFonts w:ascii="Calibri" w:hAnsi="Calibri" w:cs="Calibri"/>
                <w:color w:val="000000"/>
                <w:sz w:val="18"/>
                <w:szCs w:val="18"/>
                <w:lang w:val="fi-FI"/>
              </w:rPr>
              <w:t xml:space="preserve">0 %:ssa työkoneista on lumilingot ja niitä käytetään vähintään </w:t>
            </w:r>
            <w:r w:rsidR="00602882" w:rsidRPr="00D45C63">
              <w:rPr>
                <w:rFonts w:ascii="Calibri" w:hAnsi="Calibri" w:cs="Calibri"/>
                <w:color w:val="000000"/>
                <w:sz w:val="18"/>
                <w:szCs w:val="18"/>
                <w:lang w:val="fi-FI"/>
              </w:rPr>
              <w:t>5</w:t>
            </w:r>
            <w:r w:rsidRPr="00D45C63">
              <w:rPr>
                <w:rFonts w:ascii="Calibri" w:hAnsi="Calibri" w:cs="Calibri"/>
                <w:color w:val="000000"/>
                <w:sz w:val="18"/>
                <w:szCs w:val="18"/>
                <w:lang w:val="fi-FI"/>
              </w:rPr>
              <w:t>0 %:lla</w:t>
            </w:r>
            <w:r w:rsidR="00602882" w:rsidRPr="00D45C63">
              <w:rPr>
                <w:rFonts w:ascii="Calibri" w:hAnsi="Calibri" w:cs="Calibri"/>
                <w:color w:val="000000"/>
                <w:sz w:val="18"/>
                <w:szCs w:val="18"/>
                <w:lang w:val="fi-FI"/>
              </w:rPr>
              <w:t xml:space="preserve"> koko käytettävän kaluston</w:t>
            </w:r>
            <w:r w:rsidRPr="00D45C63">
              <w:rPr>
                <w:rFonts w:ascii="Calibri" w:hAnsi="Calibri" w:cs="Calibri"/>
                <w:color w:val="000000"/>
                <w:sz w:val="18"/>
                <w:szCs w:val="18"/>
                <w:lang w:val="fi-FI"/>
              </w:rPr>
              <w:t xml:space="preserve"> auraus</w:t>
            </w:r>
            <w:r w:rsidR="00602882" w:rsidRPr="00D45C63">
              <w:rPr>
                <w:rFonts w:ascii="Calibri" w:hAnsi="Calibri" w:cs="Calibri"/>
                <w:color w:val="000000"/>
                <w:sz w:val="18"/>
                <w:szCs w:val="18"/>
                <w:lang w:val="fi-FI"/>
              </w:rPr>
              <w:t>ajasta</w:t>
            </w:r>
            <w:r w:rsidRPr="00D45C63">
              <w:rPr>
                <w:rFonts w:ascii="Calibri" w:hAnsi="Calibri" w:cs="Calibri"/>
                <w:color w:val="000000"/>
                <w:sz w:val="18"/>
                <w:szCs w:val="18"/>
                <w:lang w:val="fi-FI"/>
              </w:rPr>
              <w:t xml:space="preserve"> </w:t>
            </w:r>
            <w:r w:rsidRPr="00D45C63">
              <w:rPr>
                <w:rFonts w:ascii="Calibri" w:hAnsi="Calibri" w:cs="Calibri"/>
                <w:color w:val="000000"/>
                <w:spacing w:val="-1"/>
                <w:sz w:val="18"/>
                <w:szCs w:val="18"/>
                <w:lang w:val="fi-FI"/>
              </w:rPr>
              <w:t>yksityistieliittymien lumikuorman vähentämiseen, aurausvallien ennakoivaan madaltamiseen,</w:t>
            </w:r>
            <w:r w:rsidRPr="00D45C63">
              <w:rPr>
                <w:rFonts w:ascii="Calibri" w:hAnsi="Calibri" w:cs="Calibri"/>
                <w:sz w:val="18"/>
                <w:szCs w:val="18"/>
                <w:lang w:val="fi-FI"/>
              </w:rPr>
              <w:t xml:space="preserve"> </w:t>
            </w:r>
            <w:r w:rsidRPr="00D45C63">
              <w:rPr>
                <w:rFonts w:ascii="Calibri" w:hAnsi="Calibri" w:cs="Calibri"/>
                <w:color w:val="000000"/>
                <w:sz w:val="18"/>
                <w:szCs w:val="18"/>
                <w:lang w:val="fi-FI"/>
              </w:rPr>
              <w:t>reunalumien tiivistämiseen ja vähentämiseen sekä pinnan tasaisuuden varmistamiseen.</w:t>
            </w:r>
          </w:p>
        </w:tc>
        <w:tc>
          <w:tcPr>
            <w:tcW w:w="1797" w:type="dxa"/>
            <w:vAlign w:val="center"/>
          </w:tcPr>
          <w:p w14:paraId="3A179353" w14:textId="5CBF55BC" w:rsidR="00CC26D8" w:rsidRPr="00D45C63" w:rsidRDefault="001F21EB" w:rsidP="00CC26D8">
            <w:pPr>
              <w:ind w:left="0"/>
              <w:jc w:val="center"/>
              <w:rPr>
                <w:rFonts w:ascii="Calibri" w:hAnsi="Calibri" w:cs="Calibri"/>
                <w:lang w:val="fi-FI"/>
              </w:rPr>
            </w:pPr>
            <w:r w:rsidRPr="00D45C63">
              <w:rPr>
                <w:rFonts w:ascii="Calibri" w:hAnsi="Calibri" w:cs="Calibri"/>
                <w:lang w:val="fi-FI"/>
              </w:rPr>
              <w:t>6</w:t>
            </w:r>
          </w:p>
        </w:tc>
        <w:tc>
          <w:tcPr>
            <w:tcW w:w="2377" w:type="dxa"/>
            <w:shd w:val="clear" w:color="auto" w:fill="FFFF00"/>
          </w:tcPr>
          <w:p w14:paraId="413F4124" w14:textId="77777777" w:rsidR="00854B3C" w:rsidRPr="00D45C63" w:rsidRDefault="00854B3C" w:rsidP="00854B3C">
            <w:pPr>
              <w:ind w:left="0"/>
              <w:jc w:val="center"/>
              <w:rPr>
                <w:rFonts w:ascii="Calibri" w:hAnsi="Calibri" w:cs="Calibri"/>
                <w:lang w:val="fi-FI"/>
              </w:rPr>
            </w:pPr>
          </w:p>
        </w:tc>
      </w:tr>
      <w:tr w:rsidR="00CC26D8" w:rsidRPr="00D45C63" w14:paraId="500F7185" w14:textId="34FFBB31" w:rsidTr="008C2807">
        <w:trPr>
          <w:trHeight w:val="295"/>
        </w:trPr>
        <w:tc>
          <w:tcPr>
            <w:tcW w:w="7018" w:type="dxa"/>
            <w:vAlign w:val="center"/>
          </w:tcPr>
          <w:p w14:paraId="62A6EFF2" w14:textId="2912EC06" w:rsidR="00CC26D8" w:rsidRPr="00D45C63" w:rsidRDefault="00CC26D8" w:rsidP="00CC26D8">
            <w:pPr>
              <w:pStyle w:val="ListParagraph"/>
              <w:numPr>
                <w:ilvl w:val="0"/>
                <w:numId w:val="11"/>
              </w:numPr>
              <w:rPr>
                <w:rFonts w:ascii="Calibri" w:hAnsi="Calibri" w:cs="Calibri"/>
                <w:b/>
                <w:bCs/>
                <w:lang w:val="fi-FI"/>
              </w:rPr>
            </w:pPr>
            <w:r w:rsidRPr="00D45C63">
              <w:rPr>
                <w:rFonts w:ascii="Calibri" w:hAnsi="Calibri" w:cs="Calibri"/>
                <w:b/>
                <w:bCs/>
                <w:color w:val="000000"/>
                <w:sz w:val="18"/>
                <w:szCs w:val="18"/>
                <w:lang w:val="fi-FI"/>
              </w:rPr>
              <w:t>Oma kalusto ja vähäinen aliurakoitsijamäärä.</w:t>
            </w:r>
            <w:r w:rsidRPr="00D45C63">
              <w:rPr>
                <w:rFonts w:ascii="Calibri" w:hAnsi="Calibri" w:cs="Calibri"/>
                <w:color w:val="000000"/>
                <w:sz w:val="18"/>
                <w:szCs w:val="18"/>
                <w:lang w:val="fi-FI"/>
              </w:rPr>
              <w:t xml:space="preserve"> Urakoitsija kunnossapitää vähintään 50 % urakan reiteistä vain omilla koneillaan (ml.  </w:t>
            </w:r>
            <w:r w:rsidRPr="00D45C63">
              <w:rPr>
                <w:rFonts w:ascii="Calibri" w:hAnsi="Calibri" w:cs="Calibri"/>
                <w:color w:val="000000"/>
                <w:spacing w:val="-1"/>
                <w:sz w:val="18"/>
                <w:szCs w:val="18"/>
                <w:lang w:val="fi-FI"/>
              </w:rPr>
              <w:t>leasing-kalusto)</w:t>
            </w:r>
            <w:r w:rsidRPr="00D45C63">
              <w:rPr>
                <w:rFonts w:ascii="Calibri" w:hAnsi="Calibri" w:cs="Calibri"/>
                <w:color w:val="000000"/>
                <w:sz w:val="18"/>
                <w:szCs w:val="18"/>
                <w:lang w:val="fi-FI"/>
              </w:rPr>
              <w:t xml:space="preserve"> ja omalla henkilöstöllään</w:t>
            </w:r>
            <w:r w:rsidRPr="00D45C63">
              <w:rPr>
                <w:rFonts w:ascii="Calibri" w:hAnsi="Calibri" w:cs="Calibri"/>
                <w:color w:val="000000"/>
                <w:spacing w:val="-1"/>
                <w:sz w:val="18"/>
                <w:szCs w:val="18"/>
                <w:lang w:val="fi-FI"/>
              </w:rPr>
              <w:t>. Urakassa käytettävien aliura</w:t>
            </w:r>
            <w:r w:rsidRPr="00D45C63">
              <w:rPr>
                <w:rFonts w:ascii="Calibri" w:hAnsi="Calibri" w:cs="Calibri"/>
                <w:color w:val="000000"/>
                <w:sz w:val="18"/>
                <w:szCs w:val="18"/>
                <w:lang w:val="fi-FI"/>
              </w:rPr>
              <w:t>koitsijoiden määrä on maksimissaan 3 kpl ja aliurakointia ei ole ketjutettu pidemmälle</w:t>
            </w:r>
            <w:r w:rsidR="0081222F" w:rsidRPr="00D45C63">
              <w:rPr>
                <w:rFonts w:ascii="Calibri" w:hAnsi="Calibri" w:cs="Calibri"/>
                <w:color w:val="000000"/>
                <w:sz w:val="18"/>
                <w:szCs w:val="18"/>
                <w:lang w:val="fi-FI"/>
              </w:rPr>
              <w:t>.</w:t>
            </w:r>
          </w:p>
        </w:tc>
        <w:tc>
          <w:tcPr>
            <w:tcW w:w="1797" w:type="dxa"/>
            <w:vAlign w:val="center"/>
          </w:tcPr>
          <w:p w14:paraId="395013AC" w14:textId="1352E7CA" w:rsidR="00CC26D8" w:rsidRPr="00D45C63" w:rsidRDefault="001F21EB" w:rsidP="00CC26D8">
            <w:pPr>
              <w:ind w:left="0"/>
              <w:jc w:val="center"/>
              <w:rPr>
                <w:rFonts w:ascii="Calibri" w:hAnsi="Calibri" w:cs="Calibri"/>
                <w:lang w:val="fi-FI"/>
              </w:rPr>
            </w:pPr>
            <w:r w:rsidRPr="00D45C63">
              <w:rPr>
                <w:rFonts w:ascii="Calibri" w:hAnsi="Calibri" w:cs="Calibri"/>
                <w:lang w:val="fi-FI"/>
              </w:rPr>
              <w:t>8</w:t>
            </w:r>
          </w:p>
        </w:tc>
        <w:tc>
          <w:tcPr>
            <w:tcW w:w="2377" w:type="dxa"/>
            <w:shd w:val="clear" w:color="auto" w:fill="FFFF00"/>
          </w:tcPr>
          <w:p w14:paraId="6E0FF68A" w14:textId="77777777" w:rsidR="00854B3C" w:rsidRPr="00D45C63" w:rsidRDefault="00854B3C" w:rsidP="00854B3C">
            <w:pPr>
              <w:ind w:left="0"/>
              <w:jc w:val="center"/>
              <w:rPr>
                <w:rFonts w:ascii="Calibri" w:hAnsi="Calibri" w:cs="Calibri"/>
                <w:lang w:val="fi-FI"/>
              </w:rPr>
            </w:pPr>
          </w:p>
        </w:tc>
      </w:tr>
      <w:tr w:rsidR="00602882" w:rsidRPr="00D45C63" w14:paraId="473D4375" w14:textId="589B08F8" w:rsidTr="008C2807">
        <w:trPr>
          <w:trHeight w:val="295"/>
        </w:trPr>
        <w:tc>
          <w:tcPr>
            <w:tcW w:w="7018" w:type="dxa"/>
            <w:vAlign w:val="center"/>
          </w:tcPr>
          <w:p w14:paraId="62000E2C" w14:textId="4038DCA5" w:rsidR="00602882" w:rsidRPr="00D45C63" w:rsidRDefault="00602882" w:rsidP="00CC26D8">
            <w:pPr>
              <w:pStyle w:val="ListParagraph"/>
              <w:numPr>
                <w:ilvl w:val="0"/>
                <w:numId w:val="11"/>
              </w:numPr>
              <w:rPr>
                <w:rFonts w:ascii="Calibri" w:hAnsi="Calibri" w:cs="Calibri"/>
                <w:b/>
                <w:bCs/>
                <w:color w:val="000000"/>
                <w:sz w:val="18"/>
                <w:szCs w:val="18"/>
                <w:lang w:val="fi-FI"/>
              </w:rPr>
            </w:pPr>
            <w:r w:rsidRPr="00D45C63">
              <w:rPr>
                <w:rFonts w:ascii="Calibri" w:hAnsi="Calibri" w:cs="Calibri"/>
                <w:b/>
                <w:bCs/>
                <w:color w:val="000000"/>
                <w:sz w:val="18"/>
                <w:szCs w:val="18"/>
                <w:lang w:val="fi-FI"/>
              </w:rPr>
              <w:t>Lumenajossa käytettävät ku</w:t>
            </w:r>
            <w:r w:rsidR="00CC56B2" w:rsidRPr="00D45C63">
              <w:rPr>
                <w:rFonts w:ascii="Calibri" w:hAnsi="Calibri" w:cs="Calibri"/>
                <w:b/>
                <w:bCs/>
                <w:color w:val="000000"/>
                <w:sz w:val="18"/>
                <w:szCs w:val="18"/>
                <w:lang w:val="fi-FI"/>
              </w:rPr>
              <w:t>orma</w:t>
            </w:r>
            <w:r w:rsidRPr="00D45C63">
              <w:rPr>
                <w:rFonts w:ascii="Calibri" w:hAnsi="Calibri" w:cs="Calibri"/>
                <w:b/>
                <w:bCs/>
                <w:color w:val="000000"/>
                <w:sz w:val="18"/>
                <w:szCs w:val="18"/>
                <w:lang w:val="fi-FI"/>
              </w:rPr>
              <w:t xml:space="preserve">-autot. </w:t>
            </w:r>
            <w:r w:rsidRPr="00D45C63">
              <w:rPr>
                <w:rFonts w:ascii="Calibri" w:hAnsi="Calibri" w:cs="Calibri"/>
                <w:color w:val="000000"/>
                <w:sz w:val="18"/>
                <w:szCs w:val="18"/>
                <w:lang w:val="fi-FI"/>
              </w:rPr>
              <w:t xml:space="preserve">Kuorma-autojen lavatilavuus on vähintään 20 m3 per auto. </w:t>
            </w:r>
            <w:r w:rsidRPr="00D45C63">
              <w:rPr>
                <w:rFonts w:ascii="Calibri" w:hAnsi="Calibri" w:cs="Calibri"/>
                <w:b/>
                <w:bCs/>
                <w:color w:val="000000"/>
                <w:sz w:val="18"/>
                <w:szCs w:val="18"/>
                <w:lang w:val="fi-FI"/>
              </w:rPr>
              <w:t xml:space="preserve"> </w:t>
            </w:r>
          </w:p>
        </w:tc>
        <w:tc>
          <w:tcPr>
            <w:tcW w:w="1797" w:type="dxa"/>
            <w:vAlign w:val="center"/>
          </w:tcPr>
          <w:p w14:paraId="372CA831" w14:textId="23A1B08A" w:rsidR="00602882" w:rsidRPr="00D45C63" w:rsidRDefault="00D41783" w:rsidP="00CC26D8">
            <w:pPr>
              <w:ind w:left="0"/>
              <w:jc w:val="center"/>
              <w:rPr>
                <w:rFonts w:ascii="Calibri" w:hAnsi="Calibri" w:cs="Calibri"/>
                <w:lang w:val="fi-FI"/>
              </w:rPr>
            </w:pPr>
            <w:r w:rsidRPr="00D45C63">
              <w:rPr>
                <w:rFonts w:ascii="Calibri" w:hAnsi="Calibri" w:cs="Calibri"/>
                <w:lang w:val="fi-FI"/>
              </w:rPr>
              <w:t>3</w:t>
            </w:r>
          </w:p>
        </w:tc>
        <w:tc>
          <w:tcPr>
            <w:tcW w:w="2377" w:type="dxa"/>
            <w:shd w:val="clear" w:color="auto" w:fill="FFFF00"/>
          </w:tcPr>
          <w:p w14:paraId="7EC7F635" w14:textId="77777777" w:rsidR="00854B3C" w:rsidRPr="00D45C63" w:rsidRDefault="00854B3C" w:rsidP="00854B3C">
            <w:pPr>
              <w:ind w:left="0"/>
              <w:jc w:val="center"/>
              <w:rPr>
                <w:rFonts w:ascii="Calibri" w:hAnsi="Calibri" w:cs="Calibri"/>
                <w:lang w:val="fi-FI"/>
              </w:rPr>
            </w:pPr>
          </w:p>
        </w:tc>
      </w:tr>
    </w:tbl>
    <w:p w14:paraId="6D57D7AD" w14:textId="77777777" w:rsidR="000E2C40" w:rsidRPr="00D45C63" w:rsidRDefault="000E2C40">
      <w:pPr>
        <w:spacing w:before="240" w:line="259" w:lineRule="exact"/>
        <w:ind w:left="896"/>
        <w:rPr>
          <w:rFonts w:ascii="Calibri" w:hAnsi="Calibri" w:cs="Calibri"/>
          <w:color w:val="010302"/>
          <w:lang w:val="fi-FI"/>
        </w:rPr>
      </w:pPr>
    </w:p>
    <w:p w14:paraId="6776CE85" w14:textId="29767962" w:rsidR="007C1EAA" w:rsidRPr="00D45C63" w:rsidRDefault="00F95C0A" w:rsidP="000E2C40">
      <w:pPr>
        <w:rPr>
          <w:rFonts w:ascii="Calibri" w:hAnsi="Calibri" w:cs="Calibri"/>
          <w:color w:val="010302"/>
          <w:lang w:val="fi-FI"/>
        </w:rPr>
      </w:pPr>
      <w:r w:rsidRPr="00D45C63">
        <w:rPr>
          <w:rFonts w:ascii="Calibri" w:hAnsi="Calibri" w:cs="Calibri"/>
          <w:sz w:val="1"/>
          <w:szCs w:val="1"/>
          <w:lang w:val="fi-FI"/>
        </w:rPr>
        <w:br w:type="column"/>
      </w:r>
      <w:r w:rsidRPr="00D45C63">
        <w:rPr>
          <w:rFonts w:ascii="Calibri" w:hAnsi="Calibri" w:cs="Calibri"/>
          <w:sz w:val="18"/>
          <w:szCs w:val="18"/>
          <w:lang w:val="fi-FI"/>
        </w:rPr>
        <w:t xml:space="preserve"> </w:t>
      </w:r>
    </w:p>
    <w:p w14:paraId="6776CE86" w14:textId="77777777" w:rsidR="007C1EAA" w:rsidRPr="00D45C63" w:rsidRDefault="007C1EAA">
      <w:pPr>
        <w:spacing w:after="214"/>
        <w:rPr>
          <w:rFonts w:ascii="Calibri" w:hAnsi="Calibri" w:cs="Calibri"/>
          <w:color w:val="000000" w:themeColor="text1"/>
          <w:sz w:val="24"/>
          <w:szCs w:val="24"/>
          <w:lang w:val="tg-Cyrl-TJ"/>
        </w:rPr>
      </w:pPr>
    </w:p>
    <w:p w14:paraId="6776CE88" w14:textId="77777777" w:rsidR="007C1EAA" w:rsidRPr="00D45C63" w:rsidRDefault="007C1EAA">
      <w:pPr>
        <w:spacing w:after="86"/>
        <w:rPr>
          <w:rFonts w:ascii="Calibri" w:hAnsi="Calibri" w:cs="Calibri"/>
          <w:color w:val="000000" w:themeColor="text1"/>
          <w:sz w:val="24"/>
          <w:szCs w:val="24"/>
          <w:lang w:val="tg-Cyrl-TJ"/>
        </w:rPr>
      </w:pPr>
    </w:p>
    <w:p w14:paraId="032A67E5" w14:textId="492CEE9B" w:rsidR="00CC26D8" w:rsidRPr="00D45C63" w:rsidRDefault="00F95C0A" w:rsidP="00CC26D8">
      <w:pPr>
        <w:pStyle w:val="Heading2"/>
        <w:ind w:left="0" w:firstLine="720"/>
        <w:rPr>
          <w:rFonts w:ascii="Calibri" w:hAnsi="Calibri" w:cs="Calibri"/>
          <w:lang w:val="fi-FI"/>
        </w:rPr>
      </w:pPr>
      <w:bookmarkStart w:id="10" w:name="_Toc147145753"/>
      <w:r w:rsidRPr="00D45C63">
        <w:rPr>
          <w:rFonts w:ascii="Calibri" w:hAnsi="Calibri" w:cs="Calibri"/>
          <w:lang w:val="fi-FI"/>
        </w:rPr>
        <w:lastRenderedPageBreak/>
        <w:t xml:space="preserve">2.5. </w:t>
      </w:r>
      <w:r w:rsidRPr="00D45C63">
        <w:rPr>
          <w:rFonts w:ascii="Calibri" w:hAnsi="Calibri" w:cs="Calibri"/>
          <w:lang w:val="fi-FI"/>
        </w:rPr>
        <w:tab/>
        <w:t xml:space="preserve">Lupaus 5: Työssä käytettävät </w:t>
      </w:r>
      <w:r w:rsidR="00F30E4C" w:rsidRPr="00D45C63">
        <w:rPr>
          <w:rFonts w:ascii="Calibri" w:hAnsi="Calibri" w:cs="Calibri"/>
          <w:lang w:val="fi-FI"/>
        </w:rPr>
        <w:t xml:space="preserve">todentamisen </w:t>
      </w:r>
      <w:r w:rsidRPr="00D45C63">
        <w:rPr>
          <w:rFonts w:ascii="Calibri" w:hAnsi="Calibri" w:cs="Calibri"/>
          <w:lang w:val="fi-FI"/>
        </w:rPr>
        <w:t>välineet</w:t>
      </w:r>
      <w:bookmarkEnd w:id="10"/>
      <w:r w:rsidRPr="00D45C63">
        <w:rPr>
          <w:rFonts w:ascii="Calibri" w:hAnsi="Calibri" w:cs="Calibri"/>
          <w:lang w:val="fi-FI"/>
        </w:rPr>
        <w:t xml:space="preserve">  </w:t>
      </w:r>
    </w:p>
    <w:p w14:paraId="2B14B535" w14:textId="77777777" w:rsidR="00CC26D8" w:rsidRPr="00D45C63" w:rsidRDefault="00CC26D8" w:rsidP="00CC26D8">
      <w:pPr>
        <w:rPr>
          <w:rFonts w:ascii="Calibri" w:hAnsi="Calibri" w:cs="Calibri"/>
          <w:lang w:val="fi-FI"/>
        </w:rPr>
      </w:pPr>
    </w:p>
    <w:p w14:paraId="19092638" w14:textId="0183DBC6" w:rsidR="00CC26D8" w:rsidRPr="00D45C63" w:rsidRDefault="00CC26D8" w:rsidP="00CC26D8">
      <w:pPr>
        <w:rPr>
          <w:rFonts w:ascii="Calibri" w:hAnsi="Calibri" w:cs="Calibri"/>
          <w:lang w:val="fi-FI"/>
        </w:rPr>
      </w:pPr>
      <w:r w:rsidRPr="00D45C63">
        <w:rPr>
          <w:rFonts w:ascii="Calibri" w:hAnsi="Calibri" w:cs="Calibri"/>
          <w:lang w:val="fi-FI"/>
        </w:rPr>
        <w:t xml:space="preserve">Urakkatyössä käytettävät </w:t>
      </w:r>
      <w:r w:rsidR="00E8090F" w:rsidRPr="00D45C63">
        <w:rPr>
          <w:rFonts w:ascii="Calibri" w:hAnsi="Calibri" w:cs="Calibri"/>
          <w:lang w:val="fi-FI"/>
        </w:rPr>
        <w:t xml:space="preserve">todentamisen </w:t>
      </w:r>
      <w:r w:rsidRPr="00D45C63">
        <w:rPr>
          <w:rFonts w:ascii="Calibri" w:hAnsi="Calibri" w:cs="Calibri"/>
          <w:lang w:val="fi-FI"/>
        </w:rPr>
        <w:t xml:space="preserve">välineet. </w:t>
      </w:r>
      <w:r w:rsidR="00BE6F36" w:rsidRPr="00D45C63">
        <w:rPr>
          <w:rFonts w:ascii="Calibri" w:hAnsi="Calibri" w:cs="Calibri"/>
          <w:lang w:val="fi-FI"/>
        </w:rPr>
        <w:t>T</w:t>
      </w:r>
      <w:r w:rsidRPr="00D45C63">
        <w:rPr>
          <w:rFonts w:ascii="Calibri" w:hAnsi="Calibri" w:cs="Calibri"/>
          <w:lang w:val="fi-FI"/>
        </w:rPr>
        <w:t>yökoneella tarkoitetaan aurauksessa</w:t>
      </w:r>
      <w:r w:rsidR="00E8090F" w:rsidRPr="00D45C63">
        <w:rPr>
          <w:rFonts w:ascii="Calibri" w:hAnsi="Calibri" w:cs="Calibri"/>
          <w:lang w:val="fi-FI"/>
        </w:rPr>
        <w:t xml:space="preserve"> ja </w:t>
      </w:r>
      <w:r w:rsidRPr="00D45C63">
        <w:rPr>
          <w:rFonts w:ascii="Calibri" w:hAnsi="Calibri" w:cs="Calibri"/>
          <w:lang w:val="fi-FI"/>
        </w:rPr>
        <w:t>hiekoituksessa käytettäviä työkoneita: (</w:t>
      </w:r>
      <w:proofErr w:type="spellStart"/>
      <w:r w:rsidRPr="00D45C63">
        <w:rPr>
          <w:rFonts w:ascii="Calibri" w:hAnsi="Calibri" w:cs="Calibri"/>
          <w:lang w:val="fi-FI"/>
        </w:rPr>
        <w:t>monivalinta</w:t>
      </w:r>
      <w:proofErr w:type="spellEnd"/>
      <w:r w:rsidRPr="00D45C63">
        <w:rPr>
          <w:rFonts w:ascii="Calibri" w:hAnsi="Calibri" w:cs="Calibri"/>
          <w:lang w:val="fi-FI"/>
        </w:rPr>
        <w:t>)</w:t>
      </w:r>
    </w:p>
    <w:tbl>
      <w:tblPr>
        <w:tblStyle w:val="TableGrid"/>
        <w:tblpPr w:leftFromText="141" w:rightFromText="141" w:vertAnchor="page" w:horzAnchor="margin" w:tblpXSpec="center" w:tblpY="3171"/>
        <w:tblW w:w="10870" w:type="dxa"/>
        <w:tblLook w:val="04A0" w:firstRow="1" w:lastRow="0" w:firstColumn="1" w:lastColumn="0" w:noHBand="0" w:noVBand="1"/>
      </w:tblPr>
      <w:tblGrid>
        <w:gridCol w:w="6940"/>
        <w:gridCol w:w="1965"/>
        <w:gridCol w:w="1965"/>
      </w:tblGrid>
      <w:tr w:rsidR="009F689C" w:rsidRPr="00A65206" w14:paraId="3D5E88C7" w14:textId="0E0FBE47" w:rsidTr="00A05006">
        <w:trPr>
          <w:trHeight w:val="339"/>
        </w:trPr>
        <w:tc>
          <w:tcPr>
            <w:tcW w:w="6940" w:type="dxa"/>
            <w:shd w:val="clear" w:color="auto" w:fill="D9D9D9" w:themeFill="background1" w:themeFillShade="D9"/>
            <w:vAlign w:val="center"/>
          </w:tcPr>
          <w:p w14:paraId="7D5AAABA" w14:textId="77777777" w:rsidR="009F689C" w:rsidRPr="00D45C63" w:rsidRDefault="009F689C" w:rsidP="004F1F98">
            <w:pPr>
              <w:ind w:left="0"/>
              <w:jc w:val="center"/>
              <w:rPr>
                <w:rFonts w:ascii="Calibri" w:hAnsi="Calibri" w:cs="Calibri"/>
                <w:b/>
                <w:bCs/>
                <w:lang w:val="fi-FI"/>
              </w:rPr>
            </w:pPr>
            <w:bookmarkStart w:id="11" w:name="_Hlk138923698"/>
            <w:r w:rsidRPr="00D45C63">
              <w:rPr>
                <w:rFonts w:ascii="Calibri" w:hAnsi="Calibri" w:cs="Calibri"/>
                <w:b/>
                <w:bCs/>
                <w:lang w:val="fi-FI"/>
              </w:rPr>
              <w:t>Lupaus</w:t>
            </w:r>
          </w:p>
        </w:tc>
        <w:tc>
          <w:tcPr>
            <w:tcW w:w="1965" w:type="dxa"/>
            <w:shd w:val="clear" w:color="auto" w:fill="D9D9D9" w:themeFill="background1" w:themeFillShade="D9"/>
            <w:vAlign w:val="center"/>
          </w:tcPr>
          <w:p w14:paraId="1A54AC31" w14:textId="77777777" w:rsidR="009F689C" w:rsidRPr="00D45C63" w:rsidRDefault="009F689C" w:rsidP="004F1F98">
            <w:pPr>
              <w:ind w:left="0" w:right="0"/>
              <w:jc w:val="center"/>
              <w:rPr>
                <w:rFonts w:ascii="Calibri" w:hAnsi="Calibri" w:cs="Calibri"/>
                <w:b/>
                <w:bCs/>
                <w:lang w:val="fi-FI"/>
              </w:rPr>
            </w:pPr>
            <w:r w:rsidRPr="00D45C63">
              <w:rPr>
                <w:rFonts w:ascii="Calibri" w:hAnsi="Calibri" w:cs="Calibri"/>
                <w:b/>
                <w:bCs/>
                <w:lang w:val="fi-FI"/>
              </w:rPr>
              <w:t>Pisteet</w:t>
            </w:r>
          </w:p>
        </w:tc>
        <w:tc>
          <w:tcPr>
            <w:tcW w:w="1965" w:type="dxa"/>
            <w:shd w:val="clear" w:color="auto" w:fill="D9D9D9" w:themeFill="background1" w:themeFillShade="D9"/>
          </w:tcPr>
          <w:p w14:paraId="232C4852" w14:textId="188EB268" w:rsidR="00A05006" w:rsidRDefault="00A05006" w:rsidP="00A05006">
            <w:pPr>
              <w:ind w:left="0" w:right="0"/>
              <w:jc w:val="center"/>
              <w:rPr>
                <w:rFonts w:ascii="Calibri" w:hAnsi="Calibri" w:cs="Calibri"/>
                <w:b/>
                <w:bCs/>
                <w:lang w:val="fi-FI"/>
              </w:rPr>
            </w:pPr>
            <w:r>
              <w:rPr>
                <w:rFonts w:ascii="Calibri" w:hAnsi="Calibri" w:cs="Calibri"/>
                <w:b/>
                <w:bCs/>
                <w:lang w:val="fi-FI"/>
              </w:rPr>
              <w:t>Sisältyy urakoitsijan laatulupaukseen (kyllä / ei)</w:t>
            </w:r>
          </w:p>
        </w:tc>
      </w:tr>
      <w:tr w:rsidR="009F689C" w:rsidRPr="00D45C63" w14:paraId="78309C1D" w14:textId="45894552" w:rsidTr="008C2807">
        <w:trPr>
          <w:trHeight w:val="339"/>
        </w:trPr>
        <w:tc>
          <w:tcPr>
            <w:tcW w:w="6940" w:type="dxa"/>
            <w:vAlign w:val="center"/>
          </w:tcPr>
          <w:p w14:paraId="6EB1FDE0" w14:textId="77777777" w:rsidR="009F689C" w:rsidRPr="004F1F98" w:rsidRDefault="009F689C" w:rsidP="004F1F98">
            <w:pPr>
              <w:pStyle w:val="ListParagraph"/>
              <w:numPr>
                <w:ilvl w:val="0"/>
                <w:numId w:val="13"/>
              </w:numPr>
              <w:rPr>
                <w:rFonts w:ascii="Calibri" w:hAnsi="Calibri" w:cs="Calibri"/>
                <w:sz w:val="22"/>
                <w:lang w:val="fi-FI"/>
              </w:rPr>
            </w:pPr>
            <w:r w:rsidRPr="004F1F98">
              <w:rPr>
                <w:rFonts w:ascii="Calibri" w:hAnsi="Calibri" w:cs="Calibri"/>
                <w:b/>
                <w:bCs/>
                <w:color w:val="000000"/>
                <w:sz w:val="22"/>
                <w:lang w:val="fi-FI"/>
              </w:rPr>
              <w:t>Sopimuksen mukaisesti.</w:t>
            </w:r>
            <w:r w:rsidRPr="004F1F98">
              <w:rPr>
                <w:rFonts w:ascii="Calibri" w:hAnsi="Calibri" w:cs="Calibri"/>
                <w:color w:val="000000"/>
                <w:sz w:val="22"/>
                <w:lang w:val="fi-FI"/>
              </w:rPr>
              <w:t xml:space="preserve"> Urakoitsija toimii urakkasopimusasiakirjojen mukaisesti.</w:t>
            </w:r>
          </w:p>
        </w:tc>
        <w:tc>
          <w:tcPr>
            <w:tcW w:w="1965" w:type="dxa"/>
            <w:vAlign w:val="center"/>
          </w:tcPr>
          <w:p w14:paraId="3D65746F" w14:textId="77777777" w:rsidR="009F689C" w:rsidRPr="00D45C63" w:rsidRDefault="009F689C" w:rsidP="004F1F98">
            <w:pPr>
              <w:ind w:left="0" w:right="0"/>
              <w:jc w:val="center"/>
              <w:rPr>
                <w:rFonts w:ascii="Calibri" w:hAnsi="Calibri" w:cs="Calibri"/>
                <w:lang w:val="fi-FI"/>
              </w:rPr>
            </w:pPr>
            <w:r w:rsidRPr="00D45C63">
              <w:rPr>
                <w:rFonts w:ascii="Calibri" w:hAnsi="Calibri" w:cs="Calibri"/>
                <w:lang w:val="fi-FI"/>
              </w:rPr>
              <w:t>0</w:t>
            </w:r>
          </w:p>
        </w:tc>
        <w:tc>
          <w:tcPr>
            <w:tcW w:w="1965" w:type="dxa"/>
            <w:shd w:val="clear" w:color="auto" w:fill="FFFF00"/>
          </w:tcPr>
          <w:p w14:paraId="1EFE00F4" w14:textId="77777777" w:rsidR="00A05006" w:rsidRPr="00D45C63" w:rsidRDefault="00A05006" w:rsidP="00A05006">
            <w:pPr>
              <w:ind w:left="0" w:right="0"/>
              <w:jc w:val="center"/>
              <w:rPr>
                <w:rFonts w:ascii="Calibri" w:hAnsi="Calibri" w:cs="Calibri"/>
                <w:lang w:val="fi-FI"/>
              </w:rPr>
            </w:pPr>
          </w:p>
        </w:tc>
      </w:tr>
      <w:tr w:rsidR="009F689C" w:rsidRPr="00D45C63" w14:paraId="1389169C" w14:textId="1979BB60" w:rsidTr="008C2807">
        <w:trPr>
          <w:trHeight w:val="339"/>
        </w:trPr>
        <w:tc>
          <w:tcPr>
            <w:tcW w:w="6940" w:type="dxa"/>
            <w:vAlign w:val="center"/>
          </w:tcPr>
          <w:p w14:paraId="143C5807" w14:textId="6753E1CF" w:rsidR="009F689C" w:rsidRPr="004F1F98" w:rsidRDefault="009F689C" w:rsidP="004F1F98">
            <w:pPr>
              <w:pStyle w:val="ListParagraph"/>
              <w:numPr>
                <w:ilvl w:val="0"/>
                <w:numId w:val="13"/>
              </w:numPr>
              <w:rPr>
                <w:rFonts w:ascii="Calibri" w:hAnsi="Calibri" w:cs="Calibri"/>
                <w:b/>
                <w:bCs/>
                <w:sz w:val="22"/>
                <w:lang w:val="fi-FI"/>
              </w:rPr>
            </w:pPr>
            <w:r w:rsidRPr="004F1F98">
              <w:rPr>
                <w:rFonts w:ascii="Calibri" w:hAnsi="Calibri" w:cs="Calibri"/>
                <w:b/>
                <w:bCs/>
                <w:color w:val="000000"/>
                <w:sz w:val="22"/>
                <w:lang w:val="fi-FI"/>
              </w:rPr>
              <w:t xml:space="preserve">Automaattinen toimenpiteiden kirjaus. </w:t>
            </w:r>
            <w:r w:rsidRPr="004F1F98">
              <w:rPr>
                <w:rFonts w:ascii="Calibri" w:hAnsi="Calibri" w:cs="Calibri"/>
                <w:color w:val="000000"/>
                <w:sz w:val="22"/>
                <w:lang w:val="fi-FI"/>
              </w:rPr>
              <w:t>Tehdyt työt työlajeittain siirtyvät automaattisesti reaaliaikaisen seurannan järjestelmään. Tietojen pitää siirtyä suoraan Vaasan kaupungin järjestelmään (Pilvilampi). Järjestelmien yhteensopivuudesta vastaa urakoitsija.</w:t>
            </w:r>
            <w:r w:rsidRPr="004F1F98">
              <w:rPr>
                <w:rFonts w:ascii="Calibri" w:hAnsi="Calibri" w:cs="Calibri"/>
                <w:b/>
                <w:bCs/>
                <w:color w:val="000000"/>
                <w:sz w:val="22"/>
                <w:lang w:val="fi-FI"/>
              </w:rPr>
              <w:t xml:space="preserve">  </w:t>
            </w:r>
          </w:p>
        </w:tc>
        <w:tc>
          <w:tcPr>
            <w:tcW w:w="1965" w:type="dxa"/>
            <w:vAlign w:val="center"/>
          </w:tcPr>
          <w:p w14:paraId="6A09C2F5" w14:textId="77777777" w:rsidR="009F689C" w:rsidRPr="00D45C63" w:rsidRDefault="009F689C" w:rsidP="004F1F98">
            <w:pPr>
              <w:ind w:left="0" w:right="0"/>
              <w:jc w:val="center"/>
              <w:rPr>
                <w:rFonts w:ascii="Calibri" w:hAnsi="Calibri" w:cs="Calibri"/>
                <w:lang w:val="fi-FI"/>
              </w:rPr>
            </w:pPr>
            <w:r w:rsidRPr="00D45C63">
              <w:rPr>
                <w:rFonts w:ascii="Calibri" w:hAnsi="Calibri" w:cs="Calibri"/>
                <w:lang w:val="fi-FI"/>
              </w:rPr>
              <w:t>5</w:t>
            </w:r>
          </w:p>
        </w:tc>
        <w:tc>
          <w:tcPr>
            <w:tcW w:w="1965" w:type="dxa"/>
            <w:shd w:val="clear" w:color="auto" w:fill="FFFF00"/>
          </w:tcPr>
          <w:p w14:paraId="4F662588" w14:textId="77777777" w:rsidR="00A05006" w:rsidRPr="00D45C63" w:rsidRDefault="00A05006" w:rsidP="00A05006">
            <w:pPr>
              <w:ind w:left="0" w:right="0"/>
              <w:jc w:val="center"/>
              <w:rPr>
                <w:rFonts w:ascii="Calibri" w:hAnsi="Calibri" w:cs="Calibri"/>
                <w:lang w:val="fi-FI"/>
              </w:rPr>
            </w:pPr>
          </w:p>
        </w:tc>
      </w:tr>
      <w:bookmarkEnd w:id="11"/>
    </w:tbl>
    <w:p w14:paraId="6776CE94" w14:textId="5896B01D" w:rsidR="007C1EAA" w:rsidRPr="00D45C63" w:rsidRDefault="007C1EAA" w:rsidP="00082A60">
      <w:pPr>
        <w:spacing w:line="235" w:lineRule="exact"/>
        <w:ind w:left="0"/>
        <w:rPr>
          <w:rFonts w:ascii="Calibri" w:hAnsi="Calibri" w:cs="Calibri"/>
          <w:color w:val="010302"/>
          <w:lang w:val="fi-FI"/>
        </w:rPr>
        <w:sectPr w:rsidR="007C1EAA" w:rsidRPr="00D45C63" w:rsidSect="00D45C63">
          <w:type w:val="continuous"/>
          <w:pgSz w:w="11914" w:h="16848"/>
          <w:pgMar w:top="296" w:right="500" w:bottom="266" w:left="500" w:header="708" w:footer="708" w:gutter="0"/>
          <w:cols w:num="2" w:space="0" w:equalWidth="0">
            <w:col w:w="8887" w:space="0"/>
            <w:col w:w="785"/>
          </w:cols>
          <w:docGrid w:linePitch="360"/>
        </w:sectPr>
      </w:pPr>
    </w:p>
    <w:p w14:paraId="4976F1E3" w14:textId="77777777" w:rsidR="00082A60" w:rsidRPr="00D45C63" w:rsidRDefault="00082A60" w:rsidP="00082A60">
      <w:pPr>
        <w:tabs>
          <w:tab w:val="left" w:pos="1606"/>
        </w:tabs>
        <w:spacing w:before="131" w:line="508" w:lineRule="exact"/>
        <w:ind w:left="896" w:right="1264"/>
        <w:rPr>
          <w:rFonts w:ascii="Calibri" w:hAnsi="Calibri" w:cs="Calibri"/>
          <w:color w:val="000000"/>
          <w:sz w:val="20"/>
          <w:szCs w:val="20"/>
          <w:lang w:val="fi-FI"/>
        </w:rPr>
      </w:pPr>
    </w:p>
    <w:p w14:paraId="1A65A79D" w14:textId="77777777" w:rsidR="00082A60" w:rsidRPr="00D45C63" w:rsidRDefault="00082A60" w:rsidP="00082A60">
      <w:pPr>
        <w:pStyle w:val="Heading2"/>
        <w:rPr>
          <w:rFonts w:ascii="Calibri" w:hAnsi="Calibri" w:cs="Calibri"/>
          <w:lang w:val="fi-FI"/>
        </w:rPr>
      </w:pPr>
      <w:bookmarkStart w:id="12" w:name="_Toc147145754"/>
      <w:r w:rsidRPr="00D45C63">
        <w:rPr>
          <w:rStyle w:val="Heading2Char"/>
          <w:rFonts w:ascii="Calibri" w:hAnsi="Calibri" w:cs="Calibri"/>
          <w:b/>
          <w:lang w:val="fi-FI"/>
        </w:rPr>
        <w:t xml:space="preserve">2.6. </w:t>
      </w:r>
      <w:r w:rsidRPr="00D45C63">
        <w:rPr>
          <w:rStyle w:val="Heading2Char"/>
          <w:rFonts w:ascii="Calibri" w:hAnsi="Calibri" w:cs="Calibri"/>
          <w:b/>
          <w:lang w:val="fi-FI"/>
        </w:rPr>
        <w:tab/>
        <w:t>Lupaus 6: Sään ja kelin tarkkailu</w:t>
      </w:r>
      <w:bookmarkEnd w:id="12"/>
      <w:r w:rsidRPr="00D45C63">
        <w:rPr>
          <w:rFonts w:ascii="Calibri" w:hAnsi="Calibri" w:cs="Calibri"/>
          <w:lang w:val="fi-FI"/>
        </w:rPr>
        <w:t xml:space="preserve"> </w:t>
      </w:r>
    </w:p>
    <w:p w14:paraId="29E0A28C" w14:textId="7ADFCF1F" w:rsidR="00C47C2F" w:rsidRPr="004F1F98" w:rsidRDefault="00082A60" w:rsidP="00082A60">
      <w:pPr>
        <w:tabs>
          <w:tab w:val="left" w:pos="1606"/>
        </w:tabs>
        <w:spacing w:before="131" w:line="508" w:lineRule="exact"/>
        <w:ind w:left="896" w:right="1264"/>
        <w:rPr>
          <w:rFonts w:ascii="Calibri" w:hAnsi="Calibri" w:cs="Calibri"/>
          <w:b/>
          <w:bCs/>
          <w:color w:val="000000"/>
          <w:lang w:val="fi-FI"/>
        </w:rPr>
      </w:pPr>
      <w:r w:rsidRPr="004F1F98">
        <w:rPr>
          <w:rFonts w:ascii="Calibri" w:hAnsi="Calibri" w:cs="Calibri"/>
          <w:color w:val="000000"/>
          <w:lang w:val="fi-FI"/>
        </w:rPr>
        <w:t>Sään ja kelintarkkailu: (</w:t>
      </w:r>
      <w:proofErr w:type="spellStart"/>
      <w:r w:rsidRPr="004F1F98">
        <w:rPr>
          <w:rFonts w:ascii="Calibri" w:hAnsi="Calibri" w:cs="Calibri"/>
          <w:color w:val="000000"/>
          <w:lang w:val="fi-FI"/>
        </w:rPr>
        <w:t>monivalinta</w:t>
      </w:r>
      <w:proofErr w:type="spellEnd"/>
      <w:r w:rsidRPr="004F1F98">
        <w:rPr>
          <w:rFonts w:ascii="Calibri" w:hAnsi="Calibri" w:cs="Calibri"/>
          <w:color w:val="000000"/>
          <w:lang w:val="fi-FI"/>
        </w:rPr>
        <w:t>)</w:t>
      </w:r>
    </w:p>
    <w:p w14:paraId="447B0BA0" w14:textId="0963A11A" w:rsidR="00F30E4C" w:rsidRPr="00D45C63" w:rsidRDefault="00F30E4C" w:rsidP="00C47C2F">
      <w:pPr>
        <w:rPr>
          <w:rFonts w:ascii="Calibri" w:hAnsi="Calibri" w:cs="Calibri"/>
          <w:color w:val="000000" w:themeColor="text1"/>
          <w:sz w:val="1"/>
          <w:szCs w:val="1"/>
          <w:lang w:val="tg-Cyrl-TJ"/>
        </w:rPr>
      </w:pPr>
    </w:p>
    <w:p w14:paraId="3CDEDF16" w14:textId="77777777" w:rsidR="00F30E4C" w:rsidRPr="00D45C63" w:rsidRDefault="00F30E4C">
      <w:pPr>
        <w:spacing w:before="14" w:line="235" w:lineRule="exact"/>
        <w:rPr>
          <w:rFonts w:ascii="Calibri" w:hAnsi="Calibri" w:cs="Calibri"/>
          <w:sz w:val="18"/>
          <w:szCs w:val="18"/>
          <w:lang w:val="fi-FI"/>
        </w:rPr>
      </w:pPr>
    </w:p>
    <w:p w14:paraId="6776CE9B" w14:textId="4D213498" w:rsidR="007C1EAA" w:rsidRPr="00D45C63" w:rsidRDefault="007C1EAA">
      <w:pPr>
        <w:spacing w:before="14" w:line="235" w:lineRule="exact"/>
        <w:rPr>
          <w:rFonts w:ascii="Calibri" w:hAnsi="Calibri" w:cs="Calibri"/>
          <w:color w:val="010302"/>
          <w:lang w:val="fi-FI"/>
        </w:rPr>
        <w:sectPr w:rsidR="007C1EAA" w:rsidRPr="00D45C63">
          <w:type w:val="continuous"/>
          <w:pgSz w:w="11914" w:h="16848"/>
          <w:pgMar w:top="296" w:right="500" w:bottom="266" w:left="500" w:header="708" w:footer="708" w:gutter="0"/>
          <w:cols w:num="2" w:space="0" w:equalWidth="0">
            <w:col w:w="8645" w:space="179"/>
            <w:col w:w="785"/>
          </w:cols>
          <w:docGrid w:linePitch="360"/>
        </w:sectPr>
      </w:pPr>
    </w:p>
    <w:tbl>
      <w:tblPr>
        <w:tblStyle w:val="TableGrid"/>
        <w:tblpPr w:leftFromText="141" w:rightFromText="141" w:vertAnchor="text" w:horzAnchor="margin" w:tblpXSpec="center" w:tblpY="-29"/>
        <w:tblW w:w="11105" w:type="dxa"/>
        <w:tblLook w:val="04A0" w:firstRow="1" w:lastRow="0" w:firstColumn="1" w:lastColumn="0" w:noHBand="0" w:noVBand="1"/>
      </w:tblPr>
      <w:tblGrid>
        <w:gridCol w:w="5670"/>
        <w:gridCol w:w="2345"/>
        <w:gridCol w:w="3090"/>
      </w:tblGrid>
      <w:tr w:rsidR="00082A60" w:rsidRPr="00A65206" w14:paraId="7D34F8E5" w14:textId="04109150" w:rsidTr="00A05006">
        <w:trPr>
          <w:trHeight w:val="310"/>
        </w:trPr>
        <w:tc>
          <w:tcPr>
            <w:tcW w:w="5959" w:type="dxa"/>
            <w:shd w:val="clear" w:color="auto" w:fill="D9D9D9" w:themeFill="background1" w:themeFillShade="D9"/>
            <w:vAlign w:val="center"/>
          </w:tcPr>
          <w:p w14:paraId="297D3E53" w14:textId="77777777" w:rsidR="00082A60" w:rsidRPr="004F1F98" w:rsidRDefault="00082A60" w:rsidP="004F1F98">
            <w:pPr>
              <w:pStyle w:val="ListParagraph"/>
              <w:jc w:val="center"/>
              <w:rPr>
                <w:rFonts w:ascii="Calibri" w:hAnsi="Calibri" w:cs="Calibri"/>
                <w:b/>
                <w:bCs/>
                <w:sz w:val="22"/>
                <w:szCs w:val="24"/>
                <w:lang w:val="fi-FI"/>
              </w:rPr>
            </w:pPr>
            <w:r w:rsidRPr="004F1F98">
              <w:rPr>
                <w:rFonts w:ascii="Calibri" w:hAnsi="Calibri" w:cs="Calibri"/>
                <w:b/>
                <w:bCs/>
                <w:sz w:val="22"/>
                <w:szCs w:val="24"/>
                <w:lang w:val="fi-FI"/>
              </w:rPr>
              <w:t>Lupaus</w:t>
            </w:r>
          </w:p>
        </w:tc>
        <w:tc>
          <w:tcPr>
            <w:tcW w:w="2282" w:type="dxa"/>
            <w:shd w:val="clear" w:color="auto" w:fill="D9D9D9" w:themeFill="background1" w:themeFillShade="D9"/>
            <w:vAlign w:val="center"/>
          </w:tcPr>
          <w:p w14:paraId="44CCBB29" w14:textId="77777777" w:rsidR="00082A60" w:rsidRPr="004F1F98" w:rsidRDefault="00082A60" w:rsidP="00082A60">
            <w:pPr>
              <w:pStyle w:val="ListParagraph"/>
              <w:rPr>
                <w:rFonts w:ascii="Calibri" w:hAnsi="Calibri" w:cs="Calibri"/>
                <w:b/>
                <w:bCs/>
                <w:sz w:val="22"/>
                <w:szCs w:val="24"/>
                <w:lang w:val="fi-FI"/>
              </w:rPr>
            </w:pPr>
            <w:r w:rsidRPr="004F1F98">
              <w:rPr>
                <w:rFonts w:ascii="Calibri" w:hAnsi="Calibri" w:cs="Calibri"/>
                <w:b/>
                <w:bCs/>
                <w:sz w:val="22"/>
                <w:szCs w:val="24"/>
                <w:lang w:val="fi-FI"/>
              </w:rPr>
              <w:t>Pisteet</w:t>
            </w:r>
          </w:p>
        </w:tc>
        <w:tc>
          <w:tcPr>
            <w:tcW w:w="2864" w:type="dxa"/>
            <w:shd w:val="clear" w:color="auto" w:fill="D9D9D9" w:themeFill="background1" w:themeFillShade="D9"/>
          </w:tcPr>
          <w:p w14:paraId="4877F5F4" w14:textId="2B56FB21" w:rsidR="00A05006" w:rsidRDefault="00A05006" w:rsidP="00A05006">
            <w:pPr>
              <w:pStyle w:val="ListParagraph"/>
              <w:rPr>
                <w:rFonts w:ascii="Calibri" w:hAnsi="Calibri" w:cs="Calibri"/>
                <w:b/>
                <w:bCs/>
                <w:lang w:val="fi-FI"/>
              </w:rPr>
            </w:pPr>
            <w:r>
              <w:rPr>
                <w:rFonts w:ascii="Calibri" w:hAnsi="Calibri" w:cs="Calibri"/>
                <w:b/>
                <w:bCs/>
                <w:lang w:val="fi-FI"/>
              </w:rPr>
              <w:t>Sisältyy urakoitsijan laatulupaukseen (kyllä / ei)</w:t>
            </w:r>
          </w:p>
        </w:tc>
      </w:tr>
      <w:tr w:rsidR="00082A60" w:rsidRPr="00D45C63" w14:paraId="4F524E6E" w14:textId="19B3DDA4" w:rsidTr="008C2807">
        <w:trPr>
          <w:trHeight w:val="310"/>
        </w:trPr>
        <w:tc>
          <w:tcPr>
            <w:tcW w:w="5959" w:type="dxa"/>
            <w:vAlign w:val="center"/>
          </w:tcPr>
          <w:p w14:paraId="743D63B2" w14:textId="77777777" w:rsidR="00082A60" w:rsidRPr="007A0691" w:rsidRDefault="00082A60" w:rsidP="004F1F98">
            <w:pPr>
              <w:pStyle w:val="ListParagraph"/>
              <w:numPr>
                <w:ilvl w:val="0"/>
                <w:numId w:val="26"/>
              </w:numPr>
              <w:ind w:left="567"/>
              <w:rPr>
                <w:rFonts w:ascii="Calibri" w:hAnsi="Calibri" w:cs="Calibri"/>
                <w:sz w:val="22"/>
                <w:lang w:val="fi-FI"/>
              </w:rPr>
            </w:pPr>
            <w:r w:rsidRPr="007A0691">
              <w:rPr>
                <w:rFonts w:ascii="Calibri" w:hAnsi="Calibri" w:cs="Calibri"/>
                <w:b/>
                <w:bCs/>
                <w:sz w:val="22"/>
                <w:lang w:val="fi-FI"/>
              </w:rPr>
              <w:t>Sopimuksen mukaisesti.</w:t>
            </w:r>
            <w:r w:rsidRPr="007A0691">
              <w:rPr>
                <w:rFonts w:ascii="Calibri" w:hAnsi="Calibri" w:cs="Calibri"/>
                <w:sz w:val="22"/>
                <w:lang w:val="fi-FI"/>
              </w:rPr>
              <w:t xml:space="preserve"> Urakoitsija toimii urakkasopimusasiakirjojen mukaisesti.</w:t>
            </w:r>
          </w:p>
        </w:tc>
        <w:tc>
          <w:tcPr>
            <w:tcW w:w="2282" w:type="dxa"/>
            <w:vAlign w:val="center"/>
          </w:tcPr>
          <w:p w14:paraId="7226A344" w14:textId="77777777" w:rsidR="00082A60" w:rsidRPr="007A0691" w:rsidRDefault="00082A60" w:rsidP="007A0691">
            <w:pPr>
              <w:pStyle w:val="ListParagraph"/>
              <w:ind w:right="2"/>
              <w:rPr>
                <w:rFonts w:ascii="Calibri" w:hAnsi="Calibri" w:cs="Calibri"/>
                <w:sz w:val="22"/>
                <w:lang w:val="fi-FI"/>
              </w:rPr>
            </w:pPr>
            <w:r w:rsidRPr="007A0691">
              <w:rPr>
                <w:rFonts w:ascii="Calibri" w:hAnsi="Calibri" w:cs="Calibri"/>
                <w:sz w:val="22"/>
                <w:lang w:val="fi-FI"/>
              </w:rPr>
              <w:t>0</w:t>
            </w:r>
          </w:p>
        </w:tc>
        <w:tc>
          <w:tcPr>
            <w:tcW w:w="2864" w:type="dxa"/>
            <w:shd w:val="clear" w:color="auto" w:fill="FFFF00"/>
          </w:tcPr>
          <w:p w14:paraId="5ECA9A59" w14:textId="77777777" w:rsidR="00A05006" w:rsidRPr="007A0691" w:rsidRDefault="00A05006" w:rsidP="00A05006">
            <w:pPr>
              <w:pStyle w:val="ListParagraph"/>
              <w:ind w:right="2"/>
              <w:rPr>
                <w:rFonts w:ascii="Calibri" w:hAnsi="Calibri" w:cs="Calibri"/>
                <w:sz w:val="22"/>
                <w:lang w:val="fi-FI"/>
              </w:rPr>
            </w:pPr>
          </w:p>
        </w:tc>
      </w:tr>
      <w:tr w:rsidR="00082A60" w:rsidRPr="00D45C63" w14:paraId="551A6815" w14:textId="647205C6" w:rsidTr="008C2807">
        <w:trPr>
          <w:trHeight w:val="310"/>
        </w:trPr>
        <w:tc>
          <w:tcPr>
            <w:tcW w:w="5959" w:type="dxa"/>
            <w:vAlign w:val="center"/>
          </w:tcPr>
          <w:p w14:paraId="2397AD00" w14:textId="408D4F7D" w:rsidR="00082A60" w:rsidRPr="007A0691" w:rsidRDefault="00082A60" w:rsidP="007A0691">
            <w:pPr>
              <w:pStyle w:val="ListParagraph"/>
              <w:numPr>
                <w:ilvl w:val="0"/>
                <w:numId w:val="26"/>
              </w:numPr>
              <w:ind w:left="567"/>
              <w:rPr>
                <w:rFonts w:ascii="Calibri" w:hAnsi="Calibri" w:cs="Calibri"/>
                <w:sz w:val="22"/>
                <w:lang w:val="fi-FI"/>
              </w:rPr>
            </w:pPr>
            <w:r w:rsidRPr="007A0691">
              <w:rPr>
                <w:rFonts w:ascii="Calibri" w:hAnsi="Calibri" w:cs="Calibri"/>
                <w:b/>
                <w:bCs/>
                <w:color w:val="000000"/>
                <w:sz w:val="22"/>
                <w:lang w:val="fi-FI"/>
              </w:rPr>
              <w:t>Sää/kelikoulutus.</w:t>
            </w:r>
            <w:r w:rsidRPr="007A0691">
              <w:rPr>
                <w:rFonts w:ascii="Calibri" w:hAnsi="Calibri" w:cs="Calibri"/>
                <w:color w:val="000000"/>
                <w:sz w:val="22"/>
                <w:lang w:val="fi-FI"/>
              </w:rPr>
              <w:t xml:space="preserve"> </w:t>
            </w:r>
            <w:r w:rsidRPr="007A0691">
              <w:rPr>
                <w:rFonts w:ascii="Calibri" w:hAnsi="Calibri" w:cs="Calibri"/>
                <w:sz w:val="22"/>
                <w:lang w:val="fi-FI"/>
              </w:rPr>
              <w:t>Urakoitsija järjestää urakan koko henkilöstölle (ml. aliurakoitsijat) vähintään yhden päivän (7 h) sään/keliseurannan koulutuksen jokaisen talvikauden aikana. Jos talvikauden aikana vaihtuu henkilöitä, niin vastaavanlainen koulutus on myös järjestettävä uusille henkilöille. Urakoitsija hyödyntää kelinennustamisen ammattilaisia koulutuksessa (esim. meteorologi).  Tästä dokumentointi sisältäen tarkan kirjauksen mikä koulutus, mitä koulutettiin ja milloin koulutettiin sekä jokaisen osallistuneen osalta todistukset koulutuksesta.</w:t>
            </w:r>
          </w:p>
        </w:tc>
        <w:tc>
          <w:tcPr>
            <w:tcW w:w="2282" w:type="dxa"/>
            <w:vAlign w:val="center"/>
          </w:tcPr>
          <w:p w14:paraId="0CD4A714" w14:textId="118585EE" w:rsidR="00082A60" w:rsidRPr="007A0691" w:rsidRDefault="00A05006" w:rsidP="007A0691">
            <w:pPr>
              <w:pStyle w:val="ListParagraph"/>
              <w:ind w:right="2"/>
              <w:rPr>
                <w:rFonts w:ascii="Calibri" w:hAnsi="Calibri" w:cs="Calibri"/>
                <w:sz w:val="22"/>
                <w:lang w:val="fi-FI"/>
              </w:rPr>
            </w:pPr>
            <w:r>
              <w:rPr>
                <w:rFonts w:ascii="Calibri" w:hAnsi="Calibri" w:cs="Calibri"/>
                <w:sz w:val="22"/>
                <w:lang w:val="fi-FI"/>
              </w:rPr>
              <w:t>5</w:t>
            </w:r>
          </w:p>
        </w:tc>
        <w:tc>
          <w:tcPr>
            <w:tcW w:w="2864" w:type="dxa"/>
            <w:shd w:val="clear" w:color="auto" w:fill="FFFF00"/>
          </w:tcPr>
          <w:p w14:paraId="42E0CE92" w14:textId="77777777" w:rsidR="00A05006" w:rsidRDefault="00A05006" w:rsidP="00A05006">
            <w:pPr>
              <w:pStyle w:val="ListParagraph"/>
              <w:ind w:right="2"/>
              <w:rPr>
                <w:rFonts w:ascii="Calibri" w:hAnsi="Calibri" w:cs="Calibri"/>
                <w:sz w:val="22"/>
                <w:lang w:val="fi-FI"/>
              </w:rPr>
            </w:pPr>
          </w:p>
        </w:tc>
      </w:tr>
    </w:tbl>
    <w:p w14:paraId="6776CE9F" w14:textId="77777777" w:rsidR="007C1EAA" w:rsidRPr="00D45C63" w:rsidRDefault="007C1EAA">
      <w:pPr>
        <w:rPr>
          <w:rFonts w:ascii="Calibri" w:hAnsi="Calibri" w:cs="Calibri"/>
          <w:color w:val="000000" w:themeColor="text1"/>
          <w:sz w:val="24"/>
          <w:szCs w:val="24"/>
          <w:lang w:val="tg-Cyrl-TJ"/>
        </w:rPr>
      </w:pPr>
    </w:p>
    <w:p w14:paraId="0C2DF4F5" w14:textId="77777777" w:rsidR="00BE6F36" w:rsidRPr="00D45C63" w:rsidRDefault="00BE6F36">
      <w:pPr>
        <w:rPr>
          <w:rFonts w:ascii="Calibri" w:hAnsi="Calibri" w:cs="Calibri"/>
          <w:color w:val="000000" w:themeColor="text1"/>
          <w:sz w:val="24"/>
          <w:szCs w:val="24"/>
          <w:lang w:val="tg-Cyrl-TJ"/>
        </w:rPr>
      </w:pPr>
    </w:p>
    <w:p w14:paraId="57B9F697" w14:textId="77777777" w:rsidR="006B2AC2" w:rsidRPr="00D45C63" w:rsidRDefault="006B2AC2">
      <w:pPr>
        <w:rPr>
          <w:rFonts w:ascii="Calibri" w:hAnsi="Calibri" w:cs="Calibri"/>
          <w:color w:val="000000" w:themeColor="text1"/>
          <w:sz w:val="24"/>
          <w:szCs w:val="24"/>
          <w:lang w:val="tg-Cyrl-TJ"/>
        </w:rPr>
      </w:pPr>
    </w:p>
    <w:p w14:paraId="0A938E33" w14:textId="77777777" w:rsidR="00BE6F36" w:rsidRPr="00D45C63" w:rsidRDefault="00BE6F36">
      <w:pPr>
        <w:rPr>
          <w:rFonts w:ascii="Calibri" w:hAnsi="Calibri" w:cs="Calibri"/>
          <w:color w:val="000000" w:themeColor="text1"/>
          <w:sz w:val="24"/>
          <w:szCs w:val="24"/>
          <w:lang w:val="tg-Cyrl-TJ"/>
        </w:rPr>
      </w:pPr>
    </w:p>
    <w:p w14:paraId="3784DE50" w14:textId="77777777" w:rsidR="00E92E06" w:rsidRPr="0081640E" w:rsidRDefault="00F95C0A" w:rsidP="00082A60">
      <w:pPr>
        <w:pStyle w:val="Heading2"/>
        <w:rPr>
          <w:rFonts w:ascii="Calibri" w:hAnsi="Calibri" w:cs="Calibri"/>
          <w:lang w:val="fi-FI"/>
        </w:rPr>
      </w:pPr>
      <w:bookmarkStart w:id="13" w:name="_Toc147145755"/>
      <w:r w:rsidRPr="0081640E">
        <w:rPr>
          <w:rStyle w:val="Heading2Char"/>
          <w:rFonts w:ascii="Calibri" w:hAnsi="Calibri" w:cs="Calibri"/>
          <w:b/>
          <w:lang w:val="fi-FI"/>
        </w:rPr>
        <w:lastRenderedPageBreak/>
        <w:t xml:space="preserve">2.7. </w:t>
      </w:r>
      <w:r w:rsidRPr="0081640E">
        <w:rPr>
          <w:rStyle w:val="Heading2Char"/>
          <w:rFonts w:ascii="Calibri" w:hAnsi="Calibri" w:cs="Calibri"/>
          <w:b/>
          <w:lang w:val="fi-FI"/>
        </w:rPr>
        <w:tab/>
        <w:t>Lupaus 7: Asiakastarpeiden huomiointi ja analysointi</w:t>
      </w:r>
      <w:bookmarkEnd w:id="13"/>
      <w:r w:rsidRPr="0081640E">
        <w:rPr>
          <w:rFonts w:ascii="Calibri" w:hAnsi="Calibri" w:cs="Calibri"/>
          <w:lang w:val="fi-FI"/>
        </w:rPr>
        <w:t xml:space="preserve">  </w:t>
      </w:r>
    </w:p>
    <w:tbl>
      <w:tblPr>
        <w:tblStyle w:val="TableGrid"/>
        <w:tblpPr w:leftFromText="141" w:rightFromText="141" w:vertAnchor="text" w:horzAnchor="margin" w:tblpXSpec="center" w:tblpY="661"/>
        <w:tblW w:w="11192" w:type="dxa"/>
        <w:tblLook w:val="04A0" w:firstRow="1" w:lastRow="0" w:firstColumn="1" w:lastColumn="0" w:noHBand="0" w:noVBand="1"/>
      </w:tblPr>
      <w:tblGrid>
        <w:gridCol w:w="7021"/>
        <w:gridCol w:w="1794"/>
        <w:gridCol w:w="2377"/>
      </w:tblGrid>
      <w:tr w:rsidR="00C3125A" w:rsidRPr="00A65206" w14:paraId="15B1924C" w14:textId="2965EE93" w:rsidTr="00A05006">
        <w:trPr>
          <w:trHeight w:val="295"/>
        </w:trPr>
        <w:tc>
          <w:tcPr>
            <w:tcW w:w="7021" w:type="dxa"/>
            <w:shd w:val="clear" w:color="auto" w:fill="auto"/>
            <w:vAlign w:val="center"/>
          </w:tcPr>
          <w:p w14:paraId="284477AA" w14:textId="77777777" w:rsidR="00C3125A" w:rsidRPr="00D45C63" w:rsidRDefault="00C3125A" w:rsidP="009A52C0">
            <w:pPr>
              <w:ind w:left="0"/>
              <w:jc w:val="center"/>
              <w:rPr>
                <w:rFonts w:ascii="Calibri" w:hAnsi="Calibri" w:cs="Calibri"/>
                <w:b/>
                <w:bCs/>
                <w:lang w:val="fi-FI"/>
              </w:rPr>
            </w:pPr>
            <w:r w:rsidRPr="00D45C63">
              <w:rPr>
                <w:rFonts w:ascii="Calibri" w:hAnsi="Calibri" w:cs="Calibri"/>
                <w:b/>
                <w:bCs/>
                <w:lang w:val="fi-FI"/>
              </w:rPr>
              <w:t>Lupaus</w:t>
            </w:r>
          </w:p>
        </w:tc>
        <w:tc>
          <w:tcPr>
            <w:tcW w:w="1794" w:type="dxa"/>
            <w:shd w:val="clear" w:color="auto" w:fill="auto"/>
            <w:vAlign w:val="center"/>
          </w:tcPr>
          <w:p w14:paraId="65AF6B3B" w14:textId="77777777" w:rsidR="00C3125A" w:rsidRPr="00D45C63" w:rsidRDefault="00C3125A" w:rsidP="009A52C0">
            <w:pPr>
              <w:ind w:left="0"/>
              <w:jc w:val="center"/>
              <w:rPr>
                <w:rFonts w:ascii="Calibri" w:hAnsi="Calibri" w:cs="Calibri"/>
                <w:b/>
                <w:bCs/>
                <w:lang w:val="fi-FI"/>
              </w:rPr>
            </w:pPr>
            <w:r w:rsidRPr="00D45C63">
              <w:rPr>
                <w:rFonts w:ascii="Calibri" w:hAnsi="Calibri" w:cs="Calibri"/>
                <w:b/>
                <w:bCs/>
                <w:lang w:val="fi-FI"/>
              </w:rPr>
              <w:t>Pisteet</w:t>
            </w:r>
          </w:p>
        </w:tc>
        <w:tc>
          <w:tcPr>
            <w:tcW w:w="2377" w:type="dxa"/>
          </w:tcPr>
          <w:p w14:paraId="574862A4" w14:textId="79517E7B" w:rsidR="00A05006" w:rsidRDefault="00A05006" w:rsidP="00A05006">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C3125A" w:rsidRPr="00D45C63" w14:paraId="061A3272" w14:textId="71E37C41" w:rsidTr="008C2807">
        <w:trPr>
          <w:trHeight w:val="295"/>
        </w:trPr>
        <w:tc>
          <w:tcPr>
            <w:tcW w:w="7021" w:type="dxa"/>
            <w:vAlign w:val="center"/>
          </w:tcPr>
          <w:p w14:paraId="58463B9C" w14:textId="77777777" w:rsidR="00C3125A" w:rsidRPr="00C14CB5" w:rsidRDefault="00C3125A" w:rsidP="00C3125A">
            <w:pPr>
              <w:pStyle w:val="ListParagraph"/>
              <w:numPr>
                <w:ilvl w:val="0"/>
                <w:numId w:val="17"/>
              </w:numPr>
              <w:rPr>
                <w:rFonts w:ascii="Calibri" w:hAnsi="Calibri" w:cs="Calibri"/>
                <w:sz w:val="22"/>
                <w:szCs w:val="24"/>
                <w:lang w:val="fi-FI"/>
              </w:rPr>
            </w:pPr>
            <w:r w:rsidRPr="00C14CB5">
              <w:rPr>
                <w:rFonts w:ascii="Calibri" w:hAnsi="Calibri" w:cs="Calibri"/>
                <w:b/>
                <w:bCs/>
                <w:sz w:val="22"/>
                <w:szCs w:val="24"/>
                <w:lang w:val="fi-FI"/>
              </w:rPr>
              <w:t xml:space="preserve">Sopimuksen mukaisesti. </w:t>
            </w:r>
            <w:r w:rsidRPr="00C14CB5">
              <w:rPr>
                <w:rFonts w:ascii="Calibri" w:hAnsi="Calibri" w:cs="Calibri"/>
                <w:sz w:val="22"/>
                <w:szCs w:val="24"/>
                <w:lang w:val="fi-FI"/>
              </w:rPr>
              <w:t>Urakoitsija toimii urakkasopimusasiakirjojen mukaisesti.</w:t>
            </w:r>
          </w:p>
        </w:tc>
        <w:tc>
          <w:tcPr>
            <w:tcW w:w="1794" w:type="dxa"/>
            <w:vAlign w:val="center"/>
          </w:tcPr>
          <w:p w14:paraId="1969ACE3" w14:textId="77777777" w:rsidR="00C3125A" w:rsidRPr="00D45C63" w:rsidRDefault="00C3125A" w:rsidP="009A52C0">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3E020DBE" w14:textId="77777777" w:rsidR="00A05006" w:rsidRPr="00D45C63" w:rsidRDefault="00A05006" w:rsidP="00A05006">
            <w:pPr>
              <w:ind w:left="0"/>
              <w:jc w:val="center"/>
              <w:rPr>
                <w:rFonts w:ascii="Calibri" w:hAnsi="Calibri" w:cs="Calibri"/>
                <w:lang w:val="fi-FI"/>
              </w:rPr>
            </w:pPr>
          </w:p>
        </w:tc>
      </w:tr>
      <w:tr w:rsidR="00C3125A" w:rsidRPr="00D45C63" w14:paraId="46F14340" w14:textId="516ABA9E" w:rsidTr="008C2807">
        <w:trPr>
          <w:trHeight w:val="295"/>
        </w:trPr>
        <w:tc>
          <w:tcPr>
            <w:tcW w:w="7021" w:type="dxa"/>
            <w:vAlign w:val="center"/>
          </w:tcPr>
          <w:p w14:paraId="360DF8CF" w14:textId="3F56E5EF" w:rsidR="00C3125A" w:rsidRPr="00C14CB5" w:rsidRDefault="00C3125A" w:rsidP="00C3125A">
            <w:pPr>
              <w:pStyle w:val="ListParagraph"/>
              <w:numPr>
                <w:ilvl w:val="0"/>
                <w:numId w:val="17"/>
              </w:numPr>
              <w:rPr>
                <w:rFonts w:ascii="Calibri" w:hAnsi="Calibri" w:cs="Calibri"/>
                <w:b/>
                <w:bCs/>
                <w:sz w:val="22"/>
                <w:szCs w:val="24"/>
                <w:lang w:val="fi-FI"/>
              </w:rPr>
            </w:pPr>
            <w:r w:rsidRPr="00C14CB5">
              <w:rPr>
                <w:rFonts w:ascii="Calibri" w:hAnsi="Calibri" w:cs="Calibri"/>
                <w:b/>
                <w:bCs/>
                <w:sz w:val="22"/>
                <w:szCs w:val="24"/>
                <w:lang w:val="fi-FI"/>
              </w:rPr>
              <w:t xml:space="preserve">Palautteiden analysointi. </w:t>
            </w:r>
            <w:r w:rsidRPr="00C14CB5">
              <w:rPr>
                <w:rFonts w:ascii="Calibri" w:hAnsi="Calibri" w:cs="Calibri"/>
                <w:sz w:val="22"/>
                <w:szCs w:val="24"/>
                <w:lang w:val="fi-FI"/>
              </w:rPr>
              <w:t>Urakoitsija tilastoi ja analysoi urakkaan tulleet asiakaspalautteet.</w:t>
            </w:r>
            <w:r w:rsidR="00715041" w:rsidRPr="00C14CB5">
              <w:rPr>
                <w:rFonts w:ascii="Calibri" w:hAnsi="Calibri" w:cs="Calibri"/>
                <w:sz w:val="22"/>
                <w:szCs w:val="24"/>
                <w:lang w:val="fi-FI"/>
              </w:rPr>
              <w:t xml:space="preserve"> </w:t>
            </w:r>
            <w:r w:rsidRPr="00C14CB5">
              <w:rPr>
                <w:rFonts w:ascii="Calibri" w:hAnsi="Calibri" w:cs="Calibri"/>
                <w:sz w:val="22"/>
                <w:szCs w:val="24"/>
                <w:lang w:val="fi-FI"/>
              </w:rPr>
              <w:t xml:space="preserve">Tuloksena saadaan mm. palautteiden jakauma eri puutteisiin/toimenpiteisiin ja puutteiden määrällinen lajittelu. </w:t>
            </w:r>
            <w:r w:rsidR="00715041" w:rsidRPr="00C14CB5">
              <w:rPr>
                <w:rFonts w:ascii="Calibri" w:hAnsi="Calibri" w:cs="Calibri"/>
                <w:sz w:val="22"/>
                <w:szCs w:val="24"/>
                <w:lang w:val="fi-FI"/>
              </w:rPr>
              <w:t>Palautteiden syyt</w:t>
            </w:r>
            <w:r w:rsidRPr="00C14CB5">
              <w:rPr>
                <w:rFonts w:ascii="Calibri" w:hAnsi="Calibri" w:cs="Calibri"/>
                <w:sz w:val="22"/>
                <w:szCs w:val="24"/>
                <w:lang w:val="fi-FI"/>
              </w:rPr>
              <w:t xml:space="preserve"> analysoidaan ja </w:t>
            </w:r>
            <w:r w:rsidR="00715041" w:rsidRPr="00C14CB5">
              <w:rPr>
                <w:rFonts w:ascii="Calibri" w:hAnsi="Calibri" w:cs="Calibri"/>
                <w:sz w:val="22"/>
                <w:szCs w:val="24"/>
                <w:lang w:val="fi-FI"/>
              </w:rPr>
              <w:t>tilaaja määrittelee yhdessä urakoitsijan kanssa</w:t>
            </w:r>
            <w:r w:rsidRPr="00C14CB5">
              <w:rPr>
                <w:rFonts w:ascii="Calibri" w:hAnsi="Calibri" w:cs="Calibri"/>
                <w:sz w:val="22"/>
                <w:szCs w:val="24"/>
                <w:lang w:val="fi-FI"/>
              </w:rPr>
              <w:t xml:space="preserve"> tarvittava</w:t>
            </w:r>
            <w:r w:rsidR="00715041" w:rsidRPr="00C14CB5">
              <w:rPr>
                <w:rFonts w:ascii="Calibri" w:hAnsi="Calibri" w:cs="Calibri"/>
                <w:sz w:val="22"/>
                <w:szCs w:val="24"/>
                <w:lang w:val="fi-FI"/>
              </w:rPr>
              <w:t>t</w:t>
            </w:r>
            <w:r w:rsidRPr="00C14CB5">
              <w:rPr>
                <w:rFonts w:ascii="Calibri" w:hAnsi="Calibri" w:cs="Calibri"/>
                <w:sz w:val="22"/>
                <w:szCs w:val="24"/>
                <w:lang w:val="fi-FI"/>
              </w:rPr>
              <w:t xml:space="preserve"> toimintatapamuuto</w:t>
            </w:r>
            <w:r w:rsidR="00715041" w:rsidRPr="00C14CB5">
              <w:rPr>
                <w:rFonts w:ascii="Calibri" w:hAnsi="Calibri" w:cs="Calibri"/>
                <w:sz w:val="22"/>
                <w:szCs w:val="24"/>
                <w:lang w:val="fi-FI"/>
              </w:rPr>
              <w:t>kset</w:t>
            </w:r>
            <w:r w:rsidRPr="00C14CB5">
              <w:rPr>
                <w:rFonts w:ascii="Calibri" w:hAnsi="Calibri" w:cs="Calibri"/>
                <w:sz w:val="22"/>
                <w:szCs w:val="24"/>
                <w:lang w:val="fi-FI"/>
              </w:rPr>
              <w:t xml:space="preserve"> hoitotyössä. Analysointi tehdään 3 krt talvikaudessa (alkutalvi, keskitalvi ja kevät). Analysointi sisältää puutteiden kuvauksen, toimenpiteet ja aikataulun toimenpiteiden toimeenpanoon. Tästä tarkka dokumentaatio</w:t>
            </w:r>
            <w:r w:rsidR="00715041" w:rsidRPr="00C14CB5">
              <w:rPr>
                <w:rFonts w:ascii="Calibri" w:hAnsi="Calibri" w:cs="Calibri"/>
                <w:sz w:val="22"/>
                <w:szCs w:val="24"/>
                <w:lang w:val="fi-FI"/>
              </w:rPr>
              <w:t xml:space="preserve"> eli palautteen syyt ja toimenpide ehdotukset kirjataan ylös</w:t>
            </w:r>
            <w:r w:rsidRPr="00C14CB5">
              <w:rPr>
                <w:rFonts w:ascii="Calibri" w:hAnsi="Calibri" w:cs="Calibri"/>
                <w:sz w:val="22"/>
                <w:szCs w:val="24"/>
                <w:lang w:val="fi-FI"/>
              </w:rPr>
              <w:t>.</w:t>
            </w:r>
            <w:r w:rsidR="00715041" w:rsidRPr="00C14CB5">
              <w:rPr>
                <w:rFonts w:ascii="Calibri" w:hAnsi="Calibri" w:cs="Calibri"/>
                <w:sz w:val="22"/>
                <w:szCs w:val="24"/>
                <w:lang w:val="fi-FI"/>
              </w:rPr>
              <w:t xml:space="preserve"> </w:t>
            </w:r>
          </w:p>
        </w:tc>
        <w:tc>
          <w:tcPr>
            <w:tcW w:w="1794" w:type="dxa"/>
            <w:vAlign w:val="center"/>
          </w:tcPr>
          <w:p w14:paraId="510EFC48" w14:textId="77777777" w:rsidR="00C3125A" w:rsidRPr="00D45C63" w:rsidRDefault="00C3125A" w:rsidP="009A52C0">
            <w:pPr>
              <w:ind w:left="0"/>
              <w:jc w:val="center"/>
              <w:rPr>
                <w:rFonts w:ascii="Calibri" w:hAnsi="Calibri" w:cs="Calibri"/>
                <w:lang w:val="fi-FI"/>
              </w:rPr>
            </w:pPr>
            <w:r w:rsidRPr="00D45C63">
              <w:rPr>
                <w:rFonts w:ascii="Calibri" w:hAnsi="Calibri" w:cs="Calibri"/>
                <w:lang w:val="fi-FI"/>
              </w:rPr>
              <w:t>4</w:t>
            </w:r>
          </w:p>
        </w:tc>
        <w:tc>
          <w:tcPr>
            <w:tcW w:w="2377" w:type="dxa"/>
            <w:shd w:val="clear" w:color="auto" w:fill="FFFF00"/>
          </w:tcPr>
          <w:p w14:paraId="2D2D5469" w14:textId="77777777" w:rsidR="00A05006" w:rsidRPr="00D45C63" w:rsidRDefault="00A05006" w:rsidP="00A05006">
            <w:pPr>
              <w:ind w:left="0"/>
              <w:jc w:val="center"/>
              <w:rPr>
                <w:rFonts w:ascii="Calibri" w:hAnsi="Calibri" w:cs="Calibri"/>
                <w:lang w:val="fi-FI"/>
              </w:rPr>
            </w:pPr>
          </w:p>
        </w:tc>
      </w:tr>
      <w:tr w:rsidR="00C3125A" w:rsidRPr="00D45C63" w14:paraId="7D99DA0E" w14:textId="2E0EB550" w:rsidTr="008C2807">
        <w:trPr>
          <w:trHeight w:val="295"/>
        </w:trPr>
        <w:tc>
          <w:tcPr>
            <w:tcW w:w="7021" w:type="dxa"/>
            <w:vAlign w:val="center"/>
          </w:tcPr>
          <w:p w14:paraId="3FA0B4BD" w14:textId="57E9D495" w:rsidR="00C3125A" w:rsidRPr="00C14CB5" w:rsidRDefault="00C3125A" w:rsidP="00C3125A">
            <w:pPr>
              <w:pStyle w:val="ListParagraph"/>
              <w:numPr>
                <w:ilvl w:val="0"/>
                <w:numId w:val="17"/>
              </w:numPr>
              <w:rPr>
                <w:rFonts w:ascii="Calibri" w:hAnsi="Calibri" w:cs="Calibri"/>
                <w:b/>
                <w:bCs/>
                <w:sz w:val="22"/>
                <w:szCs w:val="24"/>
                <w:lang w:val="fi-FI"/>
              </w:rPr>
            </w:pPr>
            <w:r w:rsidRPr="00C14CB5">
              <w:rPr>
                <w:rFonts w:ascii="Calibri" w:hAnsi="Calibri" w:cs="Calibri"/>
                <w:b/>
                <w:bCs/>
                <w:sz w:val="22"/>
                <w:szCs w:val="24"/>
                <w:lang w:val="fi-FI"/>
              </w:rPr>
              <w:t xml:space="preserve">Kunnossapitotöiden jatkuva parantaminen. </w:t>
            </w:r>
            <w:r w:rsidRPr="00C14CB5">
              <w:rPr>
                <w:rFonts w:ascii="Calibri" w:hAnsi="Calibri" w:cs="Calibri"/>
                <w:sz w:val="22"/>
                <w:szCs w:val="24"/>
                <w:lang w:val="fi-FI"/>
              </w:rPr>
              <w:t xml:space="preserve">Urakoitsija pitää yllä vapaamuotoista listaa, johon tehdään ehdotuksia kunnossapidon parantamiseksi talvipyöräilyn näkökannalta. Urakoitsija ottaa näistä ehdotuksista vähintään kolmanneksen käyttöön. Ehdotuksia tulee olla vähintään kolme vuodessa. Ehdotukset käydään läpi tilaajan kanssa työmaakokouksissa, joissa </w:t>
            </w:r>
            <w:r w:rsidR="008E7FDC" w:rsidRPr="00C14CB5">
              <w:rPr>
                <w:rFonts w:ascii="Calibri" w:hAnsi="Calibri" w:cs="Calibri"/>
                <w:sz w:val="22"/>
                <w:szCs w:val="24"/>
                <w:lang w:val="fi-FI"/>
              </w:rPr>
              <w:t>ehdotuksista päätetään</w:t>
            </w:r>
            <w:r w:rsidRPr="00C14CB5">
              <w:rPr>
                <w:rFonts w:ascii="Calibri" w:hAnsi="Calibri" w:cs="Calibri"/>
                <w:sz w:val="22"/>
                <w:szCs w:val="24"/>
                <w:lang w:val="fi-FI"/>
              </w:rPr>
              <w:t>.</w:t>
            </w:r>
            <w:r w:rsidRPr="00C14CB5">
              <w:rPr>
                <w:rFonts w:ascii="Calibri" w:hAnsi="Calibri" w:cs="Calibri"/>
                <w:b/>
                <w:bCs/>
                <w:sz w:val="22"/>
                <w:szCs w:val="24"/>
                <w:lang w:val="fi-FI"/>
              </w:rPr>
              <w:t xml:space="preserve"> </w:t>
            </w:r>
            <w:r w:rsidR="008F7AD8" w:rsidRPr="00C14CB5">
              <w:rPr>
                <w:rFonts w:ascii="Calibri" w:hAnsi="Calibri" w:cs="Calibri"/>
                <w:sz w:val="22"/>
                <w:szCs w:val="24"/>
                <w:lang w:val="fi-FI"/>
              </w:rPr>
              <w:t>E</w:t>
            </w:r>
            <w:r w:rsidR="008F7AD8" w:rsidRPr="00C14CB5">
              <w:rPr>
                <w:rFonts w:ascii="Calibri" w:hAnsi="Calibri" w:cs="Calibri"/>
                <w:bCs/>
                <w:sz w:val="22"/>
                <w:szCs w:val="24"/>
                <w:lang w:val="fi-FI"/>
              </w:rPr>
              <w:t xml:space="preserve">hdotukset on sisällytettävä jokaisen työmaakokouksen asialistaan. </w:t>
            </w:r>
            <w:r w:rsidRPr="00C14CB5">
              <w:rPr>
                <w:rFonts w:ascii="Calibri" w:hAnsi="Calibri" w:cs="Calibri"/>
                <w:b/>
                <w:bCs/>
                <w:sz w:val="22"/>
                <w:szCs w:val="24"/>
                <w:lang w:val="fi-FI"/>
              </w:rPr>
              <w:t xml:space="preserve"> </w:t>
            </w:r>
          </w:p>
        </w:tc>
        <w:tc>
          <w:tcPr>
            <w:tcW w:w="1794" w:type="dxa"/>
            <w:vAlign w:val="center"/>
          </w:tcPr>
          <w:p w14:paraId="13429D51" w14:textId="1851F121" w:rsidR="00C3125A" w:rsidRPr="00D45C63" w:rsidRDefault="00C3125A" w:rsidP="009A52C0">
            <w:pPr>
              <w:ind w:left="0"/>
              <w:jc w:val="center"/>
              <w:rPr>
                <w:rFonts w:ascii="Calibri" w:hAnsi="Calibri" w:cs="Calibri"/>
                <w:lang w:val="fi-FI"/>
              </w:rPr>
            </w:pPr>
            <w:r w:rsidRPr="00D45C63">
              <w:rPr>
                <w:rFonts w:ascii="Calibri" w:hAnsi="Calibri" w:cs="Calibri"/>
                <w:lang w:val="fi-FI"/>
              </w:rPr>
              <w:t>5</w:t>
            </w:r>
          </w:p>
        </w:tc>
        <w:tc>
          <w:tcPr>
            <w:tcW w:w="2377" w:type="dxa"/>
            <w:shd w:val="clear" w:color="auto" w:fill="FFFF00"/>
          </w:tcPr>
          <w:p w14:paraId="5B6D570D" w14:textId="77777777" w:rsidR="00A05006" w:rsidRPr="00D45C63" w:rsidRDefault="00A05006" w:rsidP="00A05006">
            <w:pPr>
              <w:ind w:left="0"/>
              <w:jc w:val="center"/>
              <w:rPr>
                <w:rFonts w:ascii="Calibri" w:hAnsi="Calibri" w:cs="Calibri"/>
                <w:lang w:val="fi-FI"/>
              </w:rPr>
            </w:pPr>
          </w:p>
        </w:tc>
      </w:tr>
    </w:tbl>
    <w:p w14:paraId="12750056" w14:textId="12C0DC75" w:rsidR="00C3125A" w:rsidRPr="007A0691" w:rsidRDefault="00C3125A">
      <w:pPr>
        <w:tabs>
          <w:tab w:val="left" w:pos="1606"/>
        </w:tabs>
        <w:spacing w:line="504" w:lineRule="exact"/>
        <w:ind w:left="896" w:right="1264"/>
        <w:rPr>
          <w:rFonts w:ascii="Calibri" w:hAnsi="Calibri" w:cs="Calibri"/>
          <w:color w:val="000000"/>
          <w:lang w:val="fi-FI"/>
        </w:rPr>
      </w:pPr>
      <w:r w:rsidRPr="007A0691">
        <w:rPr>
          <w:rFonts w:ascii="Calibri" w:hAnsi="Calibri" w:cs="Calibri"/>
          <w:color w:val="000000"/>
          <w:lang w:val="fi-FI"/>
        </w:rPr>
        <w:t>Asiakastarpeiden huomiointi ja analysointi (</w:t>
      </w:r>
      <w:proofErr w:type="spellStart"/>
      <w:r w:rsidRPr="007A0691">
        <w:rPr>
          <w:rFonts w:ascii="Calibri" w:hAnsi="Calibri" w:cs="Calibri"/>
          <w:color w:val="000000"/>
          <w:lang w:val="fi-FI"/>
        </w:rPr>
        <w:t>monivalinta</w:t>
      </w:r>
      <w:proofErr w:type="spellEnd"/>
      <w:r w:rsidRPr="007A0691">
        <w:rPr>
          <w:rFonts w:ascii="Calibri" w:hAnsi="Calibri" w:cs="Calibri"/>
          <w:color w:val="000000"/>
          <w:lang w:val="fi-FI"/>
        </w:rPr>
        <w:t xml:space="preserve">)  </w:t>
      </w:r>
    </w:p>
    <w:p w14:paraId="6776CEA7" w14:textId="77777777" w:rsidR="007C1EAA" w:rsidRPr="00D45C63" w:rsidRDefault="00F95C0A">
      <w:pPr>
        <w:rPr>
          <w:rFonts w:ascii="Calibri" w:hAnsi="Calibri" w:cs="Calibri"/>
          <w:color w:val="000000" w:themeColor="text1"/>
          <w:sz w:val="1"/>
          <w:szCs w:val="1"/>
          <w:lang w:val="tg-Cyrl-TJ"/>
        </w:rPr>
      </w:pPr>
      <w:r w:rsidRPr="00D45C63">
        <w:rPr>
          <w:rFonts w:ascii="Calibri" w:hAnsi="Calibri" w:cs="Calibri"/>
          <w:sz w:val="1"/>
          <w:szCs w:val="1"/>
          <w:lang w:val="fi-FI"/>
        </w:rPr>
        <w:br w:type="column"/>
      </w:r>
    </w:p>
    <w:p w14:paraId="6776CEA8" w14:textId="53BA5142" w:rsidR="007C1EAA" w:rsidRPr="00D45C63" w:rsidRDefault="007C1EAA">
      <w:pPr>
        <w:spacing w:before="14" w:line="235" w:lineRule="exact"/>
        <w:rPr>
          <w:rFonts w:ascii="Calibri" w:hAnsi="Calibri" w:cs="Calibri"/>
          <w:color w:val="010302"/>
          <w:lang w:val="fi-FI"/>
        </w:rPr>
        <w:sectPr w:rsidR="007C1EAA" w:rsidRPr="00D45C63">
          <w:type w:val="continuous"/>
          <w:pgSz w:w="11914" w:h="16848"/>
          <w:pgMar w:top="296" w:right="500" w:bottom="266" w:left="500" w:header="708" w:footer="708" w:gutter="0"/>
          <w:cols w:num="2" w:space="0" w:equalWidth="0">
            <w:col w:w="8611" w:space="213"/>
            <w:col w:w="785"/>
          </w:cols>
          <w:docGrid w:linePitch="360"/>
        </w:sectPr>
      </w:pPr>
    </w:p>
    <w:p w14:paraId="6776CEA9" w14:textId="77777777" w:rsidR="007C1EAA" w:rsidRPr="00D45C63" w:rsidRDefault="007C1EAA">
      <w:pPr>
        <w:spacing w:after="112"/>
        <w:rPr>
          <w:rFonts w:ascii="Calibri" w:hAnsi="Calibri" w:cs="Calibri"/>
          <w:color w:val="000000" w:themeColor="text1"/>
          <w:sz w:val="24"/>
          <w:szCs w:val="24"/>
          <w:lang w:val="tg-Cyrl-TJ"/>
        </w:rPr>
      </w:pPr>
    </w:p>
    <w:p w14:paraId="6776CEAA" w14:textId="77777777" w:rsidR="007C1EAA" w:rsidRPr="00D45C63" w:rsidRDefault="00F95C0A" w:rsidP="00E92E06">
      <w:pPr>
        <w:pStyle w:val="Heading2"/>
        <w:ind w:left="0" w:firstLine="720"/>
        <w:rPr>
          <w:rFonts w:ascii="Calibri" w:hAnsi="Calibri" w:cs="Calibri"/>
          <w:lang w:val="fi-FI"/>
        </w:rPr>
      </w:pPr>
      <w:bookmarkStart w:id="14" w:name="_Toc147145756"/>
      <w:r w:rsidRPr="00D45C63">
        <w:rPr>
          <w:rFonts w:ascii="Calibri" w:hAnsi="Calibri" w:cs="Calibri"/>
          <w:lang w:val="fi-FI"/>
        </w:rPr>
        <w:lastRenderedPageBreak/>
        <w:t xml:space="preserve">2.8. </w:t>
      </w:r>
      <w:r w:rsidRPr="00D45C63">
        <w:rPr>
          <w:rFonts w:ascii="Calibri" w:hAnsi="Calibri" w:cs="Calibri"/>
          <w:lang w:val="fi-FI"/>
        </w:rPr>
        <w:tab/>
        <w:t>Lupaus 8: Ympäristö</w:t>
      </w:r>
      <w:bookmarkEnd w:id="14"/>
      <w:r w:rsidRPr="00D45C63">
        <w:rPr>
          <w:rFonts w:ascii="Calibri" w:hAnsi="Calibri" w:cs="Calibri"/>
          <w:lang w:val="fi-FI"/>
        </w:rPr>
        <w:t xml:space="preserve">  </w:t>
      </w:r>
    </w:p>
    <w:tbl>
      <w:tblPr>
        <w:tblStyle w:val="TableGrid"/>
        <w:tblpPr w:leftFromText="141" w:rightFromText="141" w:vertAnchor="text" w:horzAnchor="margin" w:tblpXSpec="center" w:tblpY="661"/>
        <w:tblW w:w="11192" w:type="dxa"/>
        <w:tblLook w:val="04A0" w:firstRow="1" w:lastRow="0" w:firstColumn="1" w:lastColumn="0" w:noHBand="0" w:noVBand="1"/>
      </w:tblPr>
      <w:tblGrid>
        <w:gridCol w:w="7021"/>
        <w:gridCol w:w="1794"/>
        <w:gridCol w:w="2377"/>
      </w:tblGrid>
      <w:tr w:rsidR="00C3125A" w:rsidRPr="00A65206" w14:paraId="6F792826" w14:textId="4EEA5201" w:rsidTr="00A05006">
        <w:trPr>
          <w:trHeight w:val="295"/>
        </w:trPr>
        <w:tc>
          <w:tcPr>
            <w:tcW w:w="7021" w:type="dxa"/>
            <w:shd w:val="clear" w:color="auto" w:fill="auto"/>
            <w:vAlign w:val="center"/>
          </w:tcPr>
          <w:p w14:paraId="056FC395" w14:textId="77777777" w:rsidR="00C3125A" w:rsidRPr="00D45C63" w:rsidRDefault="00C3125A" w:rsidP="009A52C0">
            <w:pPr>
              <w:ind w:left="0"/>
              <w:jc w:val="center"/>
              <w:rPr>
                <w:rFonts w:ascii="Calibri" w:hAnsi="Calibri" w:cs="Calibri"/>
                <w:b/>
                <w:bCs/>
                <w:lang w:val="fi-FI"/>
              </w:rPr>
            </w:pPr>
            <w:r w:rsidRPr="00D45C63">
              <w:rPr>
                <w:rFonts w:ascii="Calibri" w:hAnsi="Calibri" w:cs="Calibri"/>
                <w:b/>
                <w:bCs/>
                <w:lang w:val="fi-FI"/>
              </w:rPr>
              <w:t>Lupaus</w:t>
            </w:r>
          </w:p>
        </w:tc>
        <w:tc>
          <w:tcPr>
            <w:tcW w:w="1794" w:type="dxa"/>
            <w:shd w:val="clear" w:color="auto" w:fill="auto"/>
            <w:vAlign w:val="center"/>
          </w:tcPr>
          <w:p w14:paraId="2BAEE44D" w14:textId="77777777" w:rsidR="00C3125A" w:rsidRPr="00D45C63" w:rsidRDefault="00C3125A" w:rsidP="009A52C0">
            <w:pPr>
              <w:ind w:left="0"/>
              <w:jc w:val="center"/>
              <w:rPr>
                <w:rFonts w:ascii="Calibri" w:hAnsi="Calibri" w:cs="Calibri"/>
                <w:b/>
                <w:bCs/>
                <w:lang w:val="fi-FI"/>
              </w:rPr>
            </w:pPr>
            <w:r w:rsidRPr="00D45C63">
              <w:rPr>
                <w:rFonts w:ascii="Calibri" w:hAnsi="Calibri" w:cs="Calibri"/>
                <w:b/>
                <w:bCs/>
                <w:lang w:val="fi-FI"/>
              </w:rPr>
              <w:t>Pisteet</w:t>
            </w:r>
          </w:p>
        </w:tc>
        <w:tc>
          <w:tcPr>
            <w:tcW w:w="2377" w:type="dxa"/>
          </w:tcPr>
          <w:p w14:paraId="5FE73FA0" w14:textId="38D61B65" w:rsidR="00A05006" w:rsidRDefault="00A05006" w:rsidP="00A05006">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C3125A" w:rsidRPr="00D45C63" w14:paraId="464B3828" w14:textId="74D7E3BD" w:rsidTr="008C2807">
        <w:trPr>
          <w:trHeight w:val="295"/>
        </w:trPr>
        <w:tc>
          <w:tcPr>
            <w:tcW w:w="7021" w:type="dxa"/>
            <w:vAlign w:val="center"/>
          </w:tcPr>
          <w:p w14:paraId="16063344" w14:textId="77777777" w:rsidR="00C3125A" w:rsidRPr="00B04346" w:rsidRDefault="00C3125A" w:rsidP="00C3125A">
            <w:pPr>
              <w:pStyle w:val="ListParagraph"/>
              <w:numPr>
                <w:ilvl w:val="0"/>
                <w:numId w:val="19"/>
              </w:numPr>
              <w:rPr>
                <w:rFonts w:ascii="Calibri" w:hAnsi="Calibri" w:cs="Calibri"/>
                <w:sz w:val="22"/>
                <w:szCs w:val="24"/>
                <w:lang w:val="fi-FI"/>
              </w:rPr>
            </w:pPr>
            <w:r w:rsidRPr="00B04346">
              <w:rPr>
                <w:rFonts w:ascii="Calibri" w:hAnsi="Calibri" w:cs="Calibri"/>
                <w:b/>
                <w:bCs/>
                <w:sz w:val="22"/>
                <w:szCs w:val="24"/>
                <w:lang w:val="fi-FI"/>
              </w:rPr>
              <w:t xml:space="preserve">Sopimuksen mukaisesti. </w:t>
            </w:r>
            <w:r w:rsidRPr="00B04346">
              <w:rPr>
                <w:rFonts w:ascii="Calibri" w:hAnsi="Calibri" w:cs="Calibri"/>
                <w:sz w:val="22"/>
                <w:szCs w:val="24"/>
                <w:lang w:val="fi-FI"/>
              </w:rPr>
              <w:t>Urakoitsija toimii urakkasopimusasiakirjojen mukaisesti.</w:t>
            </w:r>
          </w:p>
        </w:tc>
        <w:tc>
          <w:tcPr>
            <w:tcW w:w="1794" w:type="dxa"/>
            <w:vAlign w:val="center"/>
          </w:tcPr>
          <w:p w14:paraId="06E97C1E" w14:textId="77777777" w:rsidR="00C3125A" w:rsidRPr="00D45C63" w:rsidRDefault="00C3125A" w:rsidP="009A52C0">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2349C84B" w14:textId="77777777" w:rsidR="00A05006" w:rsidRPr="00D45C63" w:rsidRDefault="00A05006" w:rsidP="00A05006">
            <w:pPr>
              <w:ind w:left="0"/>
              <w:jc w:val="center"/>
              <w:rPr>
                <w:rFonts w:ascii="Calibri" w:hAnsi="Calibri" w:cs="Calibri"/>
                <w:lang w:val="fi-FI"/>
              </w:rPr>
            </w:pPr>
          </w:p>
        </w:tc>
      </w:tr>
      <w:tr w:rsidR="00C3125A" w:rsidRPr="00D45C63" w14:paraId="55C272A5" w14:textId="58874470" w:rsidTr="008C2807">
        <w:trPr>
          <w:trHeight w:val="295"/>
        </w:trPr>
        <w:tc>
          <w:tcPr>
            <w:tcW w:w="7021" w:type="dxa"/>
            <w:vAlign w:val="center"/>
          </w:tcPr>
          <w:p w14:paraId="4EB62548" w14:textId="574A721F" w:rsidR="00C3125A" w:rsidRPr="00B04346" w:rsidRDefault="00C3125A" w:rsidP="00C3125A">
            <w:pPr>
              <w:pStyle w:val="ListParagraph"/>
              <w:numPr>
                <w:ilvl w:val="0"/>
                <w:numId w:val="19"/>
              </w:numPr>
              <w:rPr>
                <w:rFonts w:ascii="Calibri" w:hAnsi="Calibri" w:cs="Calibri"/>
                <w:b/>
                <w:bCs/>
                <w:sz w:val="22"/>
                <w:szCs w:val="24"/>
                <w:lang w:val="fi-FI"/>
              </w:rPr>
            </w:pPr>
            <w:r w:rsidRPr="00B04346">
              <w:rPr>
                <w:rFonts w:ascii="Calibri" w:hAnsi="Calibri" w:cs="Calibri"/>
                <w:b/>
                <w:bCs/>
                <w:sz w:val="22"/>
                <w:szCs w:val="24"/>
                <w:lang w:val="fi-FI"/>
              </w:rPr>
              <w:t xml:space="preserve">Työnjohdon auto. </w:t>
            </w:r>
            <w:r w:rsidRPr="00B04346">
              <w:rPr>
                <w:rFonts w:ascii="Calibri" w:hAnsi="Calibri" w:cs="Calibri"/>
                <w:sz w:val="22"/>
                <w:szCs w:val="24"/>
                <w:lang w:val="fi-FI"/>
              </w:rPr>
              <w:t xml:space="preserve">Urakoitsijalla </w:t>
            </w:r>
            <w:r w:rsidR="006941F0" w:rsidRPr="00B04346">
              <w:rPr>
                <w:rFonts w:ascii="Calibri" w:hAnsi="Calibri" w:cs="Calibri"/>
                <w:sz w:val="22"/>
                <w:szCs w:val="24"/>
                <w:lang w:val="fi-FI"/>
              </w:rPr>
              <w:t>on väylätarkastuksia</w:t>
            </w:r>
            <w:r w:rsidR="00E229D7" w:rsidRPr="00B04346">
              <w:rPr>
                <w:rFonts w:ascii="Calibri" w:hAnsi="Calibri" w:cs="Calibri"/>
                <w:sz w:val="22"/>
                <w:szCs w:val="24"/>
                <w:lang w:val="fi-FI"/>
              </w:rPr>
              <w:t xml:space="preserve"> varten käytössään auto, jonka päästöt ovat maksimissaan 90 g/km (CO2)</w:t>
            </w:r>
            <w:r w:rsidRPr="00B04346">
              <w:rPr>
                <w:rFonts w:ascii="Calibri" w:hAnsi="Calibri" w:cs="Calibri"/>
                <w:sz w:val="22"/>
                <w:szCs w:val="24"/>
                <w:lang w:val="fi-FI"/>
              </w:rPr>
              <w:t>.  Väylätarkastukset tehdään yksittäisiä poikkeuksia ja pyörällä tehtäviä tarkastuksia lukuun ottamatta ko. autolla. Auto varustetaan Liikenneviraston ohjeen LO 3/2015 (mittaus- ja inventointityö) mukaisilla varoituslaitteilla (vähintään 0,2 m</w:t>
            </w:r>
            <w:r w:rsidR="00715041" w:rsidRPr="00B04346">
              <w:rPr>
                <w:rFonts w:ascii="Calibri" w:hAnsi="Calibri" w:cs="Calibri"/>
                <w:sz w:val="22"/>
                <w:szCs w:val="24"/>
                <w:vertAlign w:val="superscript"/>
                <w:lang w:val="fi-FI"/>
              </w:rPr>
              <w:t>2</w:t>
            </w:r>
            <w:r w:rsidRPr="00B04346">
              <w:rPr>
                <w:rFonts w:ascii="Calibri" w:hAnsi="Calibri" w:cs="Calibri"/>
                <w:sz w:val="22"/>
                <w:szCs w:val="24"/>
                <w:lang w:val="fi-FI"/>
              </w:rPr>
              <w:t xml:space="preserve"> </w:t>
            </w:r>
            <w:r w:rsidR="00715041" w:rsidRPr="00B04346">
              <w:rPr>
                <w:rFonts w:ascii="Calibri" w:hAnsi="Calibri" w:cs="Calibri"/>
                <w:sz w:val="22"/>
                <w:szCs w:val="24"/>
                <w:lang w:val="fi-FI"/>
              </w:rPr>
              <w:t xml:space="preserve">varoitusmerkintä taakse sekä vilkut katolle </w:t>
            </w:r>
            <w:r w:rsidRPr="00B04346">
              <w:rPr>
                <w:rFonts w:ascii="Calibri" w:hAnsi="Calibri" w:cs="Calibri"/>
                <w:sz w:val="22"/>
                <w:szCs w:val="24"/>
                <w:lang w:val="fi-FI"/>
              </w:rPr>
              <w:t>eteen ja taakse).</w:t>
            </w:r>
          </w:p>
        </w:tc>
        <w:tc>
          <w:tcPr>
            <w:tcW w:w="1794" w:type="dxa"/>
            <w:vAlign w:val="center"/>
          </w:tcPr>
          <w:p w14:paraId="3CC11153" w14:textId="34A4856C" w:rsidR="00C3125A" w:rsidRPr="00D45C63" w:rsidRDefault="00A05006" w:rsidP="009A52C0">
            <w:pPr>
              <w:ind w:left="0"/>
              <w:jc w:val="center"/>
              <w:rPr>
                <w:rFonts w:ascii="Calibri" w:hAnsi="Calibri" w:cs="Calibri"/>
                <w:lang w:val="fi-FI"/>
              </w:rPr>
            </w:pPr>
            <w:r>
              <w:rPr>
                <w:rFonts w:ascii="Calibri" w:hAnsi="Calibri" w:cs="Calibri"/>
                <w:lang w:val="fi-FI"/>
              </w:rPr>
              <w:t>2</w:t>
            </w:r>
          </w:p>
        </w:tc>
        <w:tc>
          <w:tcPr>
            <w:tcW w:w="2377" w:type="dxa"/>
            <w:shd w:val="clear" w:color="auto" w:fill="FFFF00"/>
          </w:tcPr>
          <w:p w14:paraId="6F2912BB" w14:textId="77777777" w:rsidR="00A05006" w:rsidRDefault="00A05006" w:rsidP="00A05006">
            <w:pPr>
              <w:ind w:left="0"/>
              <w:jc w:val="center"/>
              <w:rPr>
                <w:rFonts w:ascii="Calibri" w:hAnsi="Calibri" w:cs="Calibri"/>
                <w:lang w:val="fi-FI"/>
              </w:rPr>
            </w:pPr>
          </w:p>
        </w:tc>
      </w:tr>
      <w:tr w:rsidR="00A05006" w:rsidRPr="00CD61A8" w14:paraId="70AB2D23" w14:textId="04A035C0" w:rsidTr="008C2807">
        <w:trPr>
          <w:trHeight w:val="295"/>
        </w:trPr>
        <w:tc>
          <w:tcPr>
            <w:tcW w:w="7021" w:type="dxa"/>
            <w:vAlign w:val="center"/>
          </w:tcPr>
          <w:p w14:paraId="2E187024" w14:textId="53D9AF69" w:rsidR="00A05006" w:rsidRPr="00B04346" w:rsidRDefault="00A05006" w:rsidP="00A05006">
            <w:pPr>
              <w:pStyle w:val="ListParagraph"/>
              <w:numPr>
                <w:ilvl w:val="0"/>
                <w:numId w:val="19"/>
              </w:numPr>
              <w:rPr>
                <w:rFonts w:ascii="Calibri" w:hAnsi="Calibri" w:cs="Calibri"/>
                <w:b/>
                <w:bCs/>
                <w:sz w:val="22"/>
                <w:szCs w:val="24"/>
                <w:lang w:val="fi-FI"/>
              </w:rPr>
            </w:pPr>
            <w:r w:rsidRPr="00B04346">
              <w:rPr>
                <w:rFonts w:ascii="Calibri" w:hAnsi="Calibri" w:cs="Calibri"/>
                <w:b/>
                <w:bCs/>
                <w:sz w:val="22"/>
                <w:szCs w:val="24"/>
                <w:lang w:val="fi-FI"/>
              </w:rPr>
              <w:t xml:space="preserve">Työnjohdon auto. </w:t>
            </w:r>
            <w:r w:rsidRPr="00B04346">
              <w:rPr>
                <w:rFonts w:ascii="Calibri" w:hAnsi="Calibri" w:cs="Calibri"/>
                <w:sz w:val="22"/>
                <w:szCs w:val="24"/>
                <w:lang w:val="fi-FI"/>
              </w:rPr>
              <w:t xml:space="preserve">Urakoitsijalla on väylätarkastuksia varten käytössään </w:t>
            </w:r>
            <w:r>
              <w:rPr>
                <w:rFonts w:ascii="Calibri" w:hAnsi="Calibri" w:cs="Calibri"/>
                <w:sz w:val="22"/>
                <w:szCs w:val="24"/>
                <w:lang w:val="fi-FI"/>
              </w:rPr>
              <w:t>täyssähkö</w:t>
            </w:r>
            <w:r w:rsidRPr="00B04346">
              <w:rPr>
                <w:rFonts w:ascii="Calibri" w:hAnsi="Calibri" w:cs="Calibri"/>
                <w:sz w:val="22"/>
                <w:szCs w:val="24"/>
                <w:lang w:val="fi-FI"/>
              </w:rPr>
              <w:t>auto.  Väylätarkastukset tehdään yksittäisiä poikkeuksia ja pyörällä tehtäviä tarkastuksia lukuun ottamatta ko. autolla. Auto varustetaan Liikenneviraston ohjeen LO 3/2015 (mittaus- ja inventointityö) mukaisilla varoituslaitteilla (vähintään 0,2 m</w:t>
            </w:r>
            <w:r w:rsidRPr="00B04346">
              <w:rPr>
                <w:rFonts w:ascii="Calibri" w:hAnsi="Calibri" w:cs="Calibri"/>
                <w:sz w:val="22"/>
                <w:szCs w:val="24"/>
                <w:vertAlign w:val="superscript"/>
                <w:lang w:val="fi-FI"/>
              </w:rPr>
              <w:t>2</w:t>
            </w:r>
            <w:r w:rsidRPr="00B04346">
              <w:rPr>
                <w:rFonts w:ascii="Calibri" w:hAnsi="Calibri" w:cs="Calibri"/>
                <w:sz w:val="22"/>
                <w:szCs w:val="24"/>
                <w:lang w:val="fi-FI"/>
              </w:rPr>
              <w:t xml:space="preserve"> varoitusmerkintä taakse sekä vilkut katolle eteen ja taakse).</w:t>
            </w:r>
          </w:p>
        </w:tc>
        <w:tc>
          <w:tcPr>
            <w:tcW w:w="1794" w:type="dxa"/>
            <w:vAlign w:val="center"/>
          </w:tcPr>
          <w:p w14:paraId="7A92E6BF" w14:textId="2FE22AC5" w:rsidR="00A05006" w:rsidRDefault="00A05006" w:rsidP="00A05006">
            <w:pPr>
              <w:ind w:left="0"/>
              <w:jc w:val="center"/>
              <w:rPr>
                <w:rFonts w:ascii="Calibri" w:hAnsi="Calibri" w:cs="Calibri"/>
                <w:lang w:val="fi-FI"/>
              </w:rPr>
            </w:pPr>
            <w:r>
              <w:rPr>
                <w:rFonts w:ascii="Calibri" w:hAnsi="Calibri" w:cs="Calibri"/>
                <w:lang w:val="fi-FI"/>
              </w:rPr>
              <w:t>6</w:t>
            </w:r>
          </w:p>
        </w:tc>
        <w:tc>
          <w:tcPr>
            <w:tcW w:w="2377" w:type="dxa"/>
            <w:shd w:val="clear" w:color="auto" w:fill="FFFF00"/>
          </w:tcPr>
          <w:p w14:paraId="113ABAFA" w14:textId="77777777" w:rsidR="00A05006" w:rsidRDefault="00A05006" w:rsidP="00A05006">
            <w:pPr>
              <w:ind w:left="0"/>
              <w:jc w:val="center"/>
              <w:rPr>
                <w:rFonts w:ascii="Calibri" w:hAnsi="Calibri" w:cs="Calibri"/>
                <w:lang w:val="fi-FI"/>
              </w:rPr>
            </w:pPr>
          </w:p>
        </w:tc>
      </w:tr>
    </w:tbl>
    <w:p w14:paraId="6776CEAB" w14:textId="77777777" w:rsidR="00C3125A" w:rsidRPr="00C14CB5" w:rsidRDefault="00C3125A" w:rsidP="00C3125A">
      <w:pPr>
        <w:spacing w:before="240" w:line="259" w:lineRule="exact"/>
        <w:ind w:left="896"/>
        <w:rPr>
          <w:rFonts w:ascii="Calibri" w:hAnsi="Calibri" w:cs="Calibri"/>
          <w:color w:val="010302"/>
          <w:lang w:val="fi-FI"/>
        </w:rPr>
      </w:pPr>
      <w:r w:rsidRPr="00C14CB5">
        <w:rPr>
          <w:rFonts w:ascii="Calibri" w:hAnsi="Calibri" w:cs="Calibri"/>
          <w:color w:val="000000"/>
          <w:lang w:val="fi-FI"/>
        </w:rPr>
        <w:t>Ympäristön huomiointi kunnossapitokalustossa: (</w:t>
      </w:r>
      <w:proofErr w:type="spellStart"/>
      <w:r w:rsidRPr="00C14CB5">
        <w:rPr>
          <w:rFonts w:ascii="Calibri" w:hAnsi="Calibri" w:cs="Calibri"/>
          <w:color w:val="000000"/>
          <w:lang w:val="fi-FI"/>
        </w:rPr>
        <w:t>monivalinta</w:t>
      </w:r>
      <w:proofErr w:type="spellEnd"/>
      <w:r w:rsidRPr="00C14CB5">
        <w:rPr>
          <w:rFonts w:ascii="Calibri" w:hAnsi="Calibri" w:cs="Calibri"/>
          <w:color w:val="000000"/>
          <w:lang w:val="fi-FI"/>
        </w:rPr>
        <w:t xml:space="preserve">)  </w:t>
      </w:r>
    </w:p>
    <w:p w14:paraId="1F96B2BB" w14:textId="77777777" w:rsidR="00715041" w:rsidRPr="00D45C63" w:rsidRDefault="00715041">
      <w:pPr>
        <w:spacing w:before="120" w:line="204" w:lineRule="exact"/>
        <w:ind w:left="1006"/>
        <w:rPr>
          <w:rFonts w:ascii="Calibri" w:hAnsi="Calibri" w:cs="Calibri"/>
          <w:color w:val="000000"/>
          <w:sz w:val="16"/>
          <w:szCs w:val="16"/>
          <w:lang w:val="fi-FI"/>
        </w:rPr>
      </w:pPr>
    </w:p>
    <w:p w14:paraId="44B2254A" w14:textId="77777777" w:rsidR="00715041" w:rsidRPr="00D45C63" w:rsidRDefault="00715041">
      <w:pPr>
        <w:spacing w:before="120" w:line="204" w:lineRule="exact"/>
        <w:ind w:left="1006"/>
        <w:rPr>
          <w:rFonts w:ascii="Calibri" w:hAnsi="Calibri" w:cs="Calibri"/>
          <w:color w:val="000000"/>
          <w:sz w:val="16"/>
          <w:szCs w:val="16"/>
          <w:lang w:val="fi-FI"/>
        </w:rPr>
      </w:pPr>
    </w:p>
    <w:p w14:paraId="0DCDC8DC" w14:textId="77777777" w:rsidR="00715041" w:rsidRPr="00D45C63" w:rsidRDefault="00715041">
      <w:pPr>
        <w:spacing w:before="120" w:line="204" w:lineRule="exact"/>
        <w:ind w:left="1006"/>
        <w:rPr>
          <w:rFonts w:ascii="Calibri" w:hAnsi="Calibri" w:cs="Calibri"/>
          <w:color w:val="000000"/>
          <w:sz w:val="16"/>
          <w:szCs w:val="16"/>
          <w:lang w:val="fi-FI"/>
        </w:rPr>
      </w:pPr>
    </w:p>
    <w:p w14:paraId="3F7FD403" w14:textId="77777777" w:rsidR="00715041" w:rsidRPr="00D45C63" w:rsidRDefault="00715041">
      <w:pPr>
        <w:spacing w:before="120" w:line="204" w:lineRule="exact"/>
        <w:ind w:left="1006"/>
        <w:rPr>
          <w:rFonts w:ascii="Calibri" w:hAnsi="Calibri" w:cs="Calibri"/>
          <w:color w:val="000000"/>
          <w:sz w:val="16"/>
          <w:szCs w:val="16"/>
          <w:lang w:val="fi-FI"/>
        </w:rPr>
      </w:pPr>
    </w:p>
    <w:p w14:paraId="4BDD2250" w14:textId="77777777" w:rsidR="00715041" w:rsidRDefault="00715041">
      <w:pPr>
        <w:spacing w:before="120" w:line="204" w:lineRule="exact"/>
        <w:ind w:left="1006"/>
        <w:rPr>
          <w:rFonts w:ascii="Calibri" w:hAnsi="Calibri" w:cs="Calibri"/>
          <w:color w:val="000000"/>
          <w:sz w:val="16"/>
          <w:szCs w:val="16"/>
          <w:lang w:val="fi-FI"/>
        </w:rPr>
      </w:pPr>
    </w:p>
    <w:p w14:paraId="03B03E12" w14:textId="77777777" w:rsidR="00B04346" w:rsidRDefault="00B04346">
      <w:pPr>
        <w:spacing w:before="120" w:line="204" w:lineRule="exact"/>
        <w:ind w:left="1006"/>
        <w:rPr>
          <w:rFonts w:ascii="Calibri" w:hAnsi="Calibri" w:cs="Calibri"/>
          <w:color w:val="000000"/>
          <w:sz w:val="16"/>
          <w:szCs w:val="16"/>
          <w:lang w:val="fi-FI"/>
        </w:rPr>
      </w:pPr>
    </w:p>
    <w:p w14:paraId="7B13281A" w14:textId="77777777" w:rsidR="00B04346" w:rsidRDefault="00B04346">
      <w:pPr>
        <w:spacing w:before="120" w:line="204" w:lineRule="exact"/>
        <w:ind w:left="1006"/>
        <w:rPr>
          <w:rFonts w:ascii="Calibri" w:hAnsi="Calibri" w:cs="Calibri"/>
          <w:color w:val="000000"/>
          <w:sz w:val="16"/>
          <w:szCs w:val="16"/>
          <w:lang w:val="fi-FI"/>
        </w:rPr>
      </w:pPr>
    </w:p>
    <w:p w14:paraId="0D4A1420" w14:textId="77777777" w:rsidR="00B04346" w:rsidRDefault="00B04346">
      <w:pPr>
        <w:spacing w:before="120" w:line="204" w:lineRule="exact"/>
        <w:ind w:left="1006"/>
        <w:rPr>
          <w:rFonts w:ascii="Calibri" w:hAnsi="Calibri" w:cs="Calibri"/>
          <w:color w:val="000000"/>
          <w:sz w:val="16"/>
          <w:szCs w:val="16"/>
          <w:lang w:val="fi-FI"/>
        </w:rPr>
      </w:pPr>
    </w:p>
    <w:p w14:paraId="17869359" w14:textId="77777777" w:rsidR="00B04346" w:rsidRDefault="00B04346">
      <w:pPr>
        <w:spacing w:before="120" w:line="204" w:lineRule="exact"/>
        <w:ind w:left="1006"/>
        <w:rPr>
          <w:rFonts w:ascii="Calibri" w:hAnsi="Calibri" w:cs="Calibri"/>
          <w:color w:val="000000"/>
          <w:sz w:val="16"/>
          <w:szCs w:val="16"/>
          <w:lang w:val="fi-FI"/>
        </w:rPr>
      </w:pPr>
    </w:p>
    <w:p w14:paraId="557D14F3" w14:textId="77777777" w:rsidR="00B04346" w:rsidRDefault="00B04346">
      <w:pPr>
        <w:spacing w:before="120" w:line="204" w:lineRule="exact"/>
        <w:ind w:left="1006"/>
        <w:rPr>
          <w:rFonts w:ascii="Calibri" w:hAnsi="Calibri" w:cs="Calibri"/>
          <w:color w:val="000000"/>
          <w:sz w:val="16"/>
          <w:szCs w:val="16"/>
          <w:lang w:val="fi-FI"/>
        </w:rPr>
      </w:pPr>
    </w:p>
    <w:p w14:paraId="320A15EA" w14:textId="77777777" w:rsidR="00B04346" w:rsidRDefault="00B04346">
      <w:pPr>
        <w:spacing w:before="120" w:line="204" w:lineRule="exact"/>
        <w:ind w:left="1006"/>
        <w:rPr>
          <w:rFonts w:ascii="Calibri" w:hAnsi="Calibri" w:cs="Calibri"/>
          <w:color w:val="000000"/>
          <w:sz w:val="16"/>
          <w:szCs w:val="16"/>
          <w:lang w:val="fi-FI"/>
        </w:rPr>
      </w:pPr>
    </w:p>
    <w:p w14:paraId="7A224A86" w14:textId="77777777" w:rsidR="00B04346" w:rsidRDefault="00B04346">
      <w:pPr>
        <w:spacing w:before="120" w:line="204" w:lineRule="exact"/>
        <w:ind w:left="1006"/>
        <w:rPr>
          <w:rFonts w:ascii="Calibri" w:hAnsi="Calibri" w:cs="Calibri"/>
          <w:color w:val="000000"/>
          <w:sz w:val="16"/>
          <w:szCs w:val="16"/>
          <w:lang w:val="fi-FI"/>
        </w:rPr>
      </w:pPr>
    </w:p>
    <w:p w14:paraId="4AE70BC7" w14:textId="77777777" w:rsidR="00B04346" w:rsidRPr="00D45C63" w:rsidRDefault="00B04346">
      <w:pPr>
        <w:spacing w:before="120" w:line="204" w:lineRule="exact"/>
        <w:ind w:left="1006"/>
        <w:rPr>
          <w:rFonts w:ascii="Calibri" w:hAnsi="Calibri" w:cs="Calibri"/>
          <w:color w:val="000000"/>
          <w:sz w:val="16"/>
          <w:szCs w:val="16"/>
          <w:lang w:val="fi-FI"/>
        </w:rPr>
      </w:pPr>
    </w:p>
    <w:p w14:paraId="51A1F763" w14:textId="77777777" w:rsidR="00715041" w:rsidRPr="00D45C63" w:rsidRDefault="00715041">
      <w:pPr>
        <w:spacing w:before="120" w:line="204" w:lineRule="exact"/>
        <w:ind w:left="1006"/>
        <w:rPr>
          <w:rFonts w:ascii="Calibri" w:hAnsi="Calibri" w:cs="Calibri"/>
          <w:color w:val="010302"/>
          <w:lang w:val="fi-FI"/>
        </w:rPr>
      </w:pPr>
    </w:p>
    <w:p w14:paraId="6776CEB3" w14:textId="62DB020B" w:rsidR="007C1EAA" w:rsidRPr="00D45C63" w:rsidRDefault="00F95C0A">
      <w:pPr>
        <w:rPr>
          <w:rFonts w:ascii="Calibri" w:hAnsi="Calibri" w:cs="Calibri"/>
          <w:color w:val="000000" w:themeColor="text1"/>
          <w:sz w:val="1"/>
          <w:szCs w:val="1"/>
          <w:lang w:val="tg-Cyrl-TJ"/>
        </w:rPr>
      </w:pPr>
      <w:r w:rsidRPr="00D45C63">
        <w:rPr>
          <w:rFonts w:ascii="Calibri" w:hAnsi="Calibri" w:cs="Calibri"/>
          <w:sz w:val="1"/>
          <w:szCs w:val="1"/>
          <w:lang w:val="fi-FI"/>
        </w:rPr>
        <w:br w:type="column"/>
      </w:r>
    </w:p>
    <w:p w14:paraId="6776CEB6" w14:textId="66E89D57" w:rsidR="007C1EAA" w:rsidRPr="00D45C63" w:rsidRDefault="00F95C0A" w:rsidP="00963814">
      <w:pPr>
        <w:spacing w:before="5" w:line="235" w:lineRule="exact"/>
        <w:rPr>
          <w:rFonts w:ascii="Calibri" w:hAnsi="Calibri" w:cs="Calibri"/>
          <w:color w:val="010302"/>
          <w:lang w:val="fi-FI"/>
        </w:rPr>
        <w:sectPr w:rsidR="007C1EAA" w:rsidRPr="00D45C63">
          <w:type w:val="continuous"/>
          <w:pgSz w:w="11914" w:h="16848"/>
          <w:pgMar w:top="296" w:right="500" w:bottom="266" w:left="500" w:header="708" w:footer="708" w:gutter="0"/>
          <w:cols w:num="2" w:space="0" w:equalWidth="0">
            <w:col w:w="8475" w:space="349"/>
            <w:col w:w="881"/>
          </w:cols>
          <w:docGrid w:linePitch="360"/>
        </w:sectPr>
      </w:pPr>
      <w:r w:rsidRPr="00D45C63">
        <w:rPr>
          <w:rFonts w:ascii="Calibri" w:hAnsi="Calibri" w:cs="Calibri"/>
          <w:sz w:val="18"/>
          <w:szCs w:val="18"/>
          <w:lang w:val="fi-FI"/>
        </w:rPr>
        <w:t xml:space="preserve"> </w:t>
      </w:r>
    </w:p>
    <w:p w14:paraId="5C755B67" w14:textId="77777777" w:rsidR="00E92E06" w:rsidRPr="00D45C63" w:rsidRDefault="00F95C0A" w:rsidP="00082A60">
      <w:pPr>
        <w:pStyle w:val="Heading2"/>
        <w:rPr>
          <w:rFonts w:ascii="Calibri" w:hAnsi="Calibri" w:cs="Calibri"/>
        </w:rPr>
      </w:pPr>
      <w:bookmarkStart w:id="15" w:name="_Toc147145757"/>
      <w:r w:rsidRPr="00D45C63">
        <w:rPr>
          <w:rStyle w:val="Heading2Char"/>
          <w:rFonts w:ascii="Calibri" w:hAnsi="Calibri" w:cs="Calibri"/>
          <w:b/>
        </w:rPr>
        <w:lastRenderedPageBreak/>
        <w:t xml:space="preserve">2.9. </w:t>
      </w:r>
      <w:r w:rsidRPr="00D45C63">
        <w:rPr>
          <w:rStyle w:val="Heading2Char"/>
          <w:rFonts w:ascii="Calibri" w:hAnsi="Calibri" w:cs="Calibri"/>
          <w:b/>
        </w:rPr>
        <w:tab/>
      </w:r>
      <w:proofErr w:type="spellStart"/>
      <w:r w:rsidRPr="00D45C63">
        <w:rPr>
          <w:rStyle w:val="Heading2Char"/>
          <w:rFonts w:ascii="Calibri" w:hAnsi="Calibri" w:cs="Calibri"/>
          <w:b/>
        </w:rPr>
        <w:t>Lupaus</w:t>
      </w:r>
      <w:proofErr w:type="spellEnd"/>
      <w:r w:rsidRPr="00D45C63">
        <w:rPr>
          <w:rStyle w:val="Heading2Char"/>
          <w:rFonts w:ascii="Calibri" w:hAnsi="Calibri" w:cs="Calibri"/>
          <w:b/>
        </w:rPr>
        <w:t xml:space="preserve"> 9: </w:t>
      </w:r>
      <w:proofErr w:type="spellStart"/>
      <w:r w:rsidRPr="00D45C63">
        <w:rPr>
          <w:rStyle w:val="Heading2Char"/>
          <w:rFonts w:ascii="Calibri" w:hAnsi="Calibri" w:cs="Calibri"/>
          <w:b/>
        </w:rPr>
        <w:t>Kehittäminen</w:t>
      </w:r>
      <w:bookmarkEnd w:id="15"/>
      <w:proofErr w:type="spellEnd"/>
      <w:r w:rsidRPr="00D45C63">
        <w:rPr>
          <w:rFonts w:ascii="Calibri" w:hAnsi="Calibri" w:cs="Calibri"/>
        </w:rPr>
        <w:t xml:space="preserve">   </w:t>
      </w:r>
    </w:p>
    <w:tbl>
      <w:tblPr>
        <w:tblStyle w:val="TableGrid"/>
        <w:tblpPr w:leftFromText="141" w:rightFromText="141" w:vertAnchor="text" w:horzAnchor="margin" w:tblpXSpec="center" w:tblpY="661"/>
        <w:tblW w:w="10904" w:type="dxa"/>
        <w:tblLook w:val="04A0" w:firstRow="1" w:lastRow="0" w:firstColumn="1" w:lastColumn="0" w:noHBand="0" w:noVBand="1"/>
      </w:tblPr>
      <w:tblGrid>
        <w:gridCol w:w="6768"/>
        <w:gridCol w:w="1759"/>
        <w:gridCol w:w="2377"/>
      </w:tblGrid>
      <w:tr w:rsidR="00B80CAD" w:rsidRPr="00A65206" w14:paraId="5EBD6B66" w14:textId="113E4566" w:rsidTr="00242CE1">
        <w:trPr>
          <w:trHeight w:val="295"/>
        </w:trPr>
        <w:tc>
          <w:tcPr>
            <w:tcW w:w="7337" w:type="dxa"/>
            <w:shd w:val="clear" w:color="auto" w:fill="auto"/>
            <w:vAlign w:val="center"/>
          </w:tcPr>
          <w:p w14:paraId="09DE5B7A" w14:textId="77777777" w:rsidR="00B80CAD" w:rsidRPr="00D45C63" w:rsidRDefault="00B80CAD" w:rsidP="009A52C0">
            <w:pPr>
              <w:ind w:left="0"/>
              <w:jc w:val="center"/>
              <w:rPr>
                <w:rFonts w:ascii="Calibri" w:hAnsi="Calibri" w:cs="Calibri"/>
                <w:b/>
                <w:bCs/>
                <w:lang w:val="fi-FI"/>
              </w:rPr>
            </w:pPr>
            <w:r w:rsidRPr="00D45C63">
              <w:rPr>
                <w:rFonts w:ascii="Calibri" w:hAnsi="Calibri" w:cs="Calibri"/>
                <w:b/>
                <w:bCs/>
                <w:lang w:val="fi-FI"/>
              </w:rPr>
              <w:t>Lupaus</w:t>
            </w:r>
          </w:p>
        </w:tc>
        <w:tc>
          <w:tcPr>
            <w:tcW w:w="1823" w:type="dxa"/>
            <w:shd w:val="clear" w:color="auto" w:fill="auto"/>
            <w:vAlign w:val="center"/>
          </w:tcPr>
          <w:p w14:paraId="32681A15" w14:textId="77777777" w:rsidR="00B80CAD" w:rsidRPr="00D45C63" w:rsidRDefault="00B80CAD" w:rsidP="009A52C0">
            <w:pPr>
              <w:ind w:left="0"/>
              <w:jc w:val="center"/>
              <w:rPr>
                <w:rFonts w:ascii="Calibri" w:hAnsi="Calibri" w:cs="Calibri"/>
                <w:b/>
                <w:bCs/>
                <w:lang w:val="fi-FI"/>
              </w:rPr>
            </w:pPr>
            <w:r w:rsidRPr="00D45C63">
              <w:rPr>
                <w:rFonts w:ascii="Calibri" w:hAnsi="Calibri" w:cs="Calibri"/>
                <w:b/>
                <w:bCs/>
                <w:lang w:val="fi-FI"/>
              </w:rPr>
              <w:t>Pisteet</w:t>
            </w:r>
          </w:p>
        </w:tc>
        <w:tc>
          <w:tcPr>
            <w:tcW w:w="1744" w:type="dxa"/>
          </w:tcPr>
          <w:p w14:paraId="613FCB18" w14:textId="473FAD90" w:rsidR="00242CE1" w:rsidRDefault="00242CE1" w:rsidP="009A52C0">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B80CAD" w:rsidRPr="00D45C63" w14:paraId="4B48D285" w14:textId="0A6E7734" w:rsidTr="008C2807">
        <w:trPr>
          <w:trHeight w:val="295"/>
        </w:trPr>
        <w:tc>
          <w:tcPr>
            <w:tcW w:w="7337" w:type="dxa"/>
            <w:vAlign w:val="center"/>
          </w:tcPr>
          <w:p w14:paraId="23CE04BE" w14:textId="77777777" w:rsidR="00B80CAD" w:rsidRPr="00B04346" w:rsidRDefault="00B80CAD" w:rsidP="00B80CAD">
            <w:pPr>
              <w:pStyle w:val="ListParagraph"/>
              <w:numPr>
                <w:ilvl w:val="0"/>
                <w:numId w:val="21"/>
              </w:numPr>
              <w:rPr>
                <w:rFonts w:ascii="Calibri" w:hAnsi="Calibri" w:cs="Calibri"/>
                <w:sz w:val="22"/>
                <w:szCs w:val="24"/>
                <w:lang w:val="fi-FI"/>
              </w:rPr>
            </w:pPr>
            <w:r w:rsidRPr="00B04346">
              <w:rPr>
                <w:rFonts w:ascii="Calibri" w:hAnsi="Calibri" w:cs="Calibri"/>
                <w:b/>
                <w:bCs/>
                <w:sz w:val="22"/>
                <w:szCs w:val="24"/>
                <w:lang w:val="fi-FI"/>
              </w:rPr>
              <w:t xml:space="preserve">Sopimuksen mukaisesti. </w:t>
            </w:r>
            <w:r w:rsidRPr="00B04346">
              <w:rPr>
                <w:rFonts w:ascii="Calibri" w:hAnsi="Calibri" w:cs="Calibri"/>
                <w:sz w:val="22"/>
                <w:szCs w:val="24"/>
                <w:lang w:val="fi-FI"/>
              </w:rPr>
              <w:t>Urakoitsija toimii urakkasopimusasiakirjojen mukaisesti.</w:t>
            </w:r>
          </w:p>
        </w:tc>
        <w:tc>
          <w:tcPr>
            <w:tcW w:w="1823" w:type="dxa"/>
            <w:vAlign w:val="center"/>
          </w:tcPr>
          <w:p w14:paraId="3198BAF3" w14:textId="77777777" w:rsidR="00B80CAD" w:rsidRPr="00D45C63" w:rsidRDefault="00B80CAD" w:rsidP="009A52C0">
            <w:pPr>
              <w:ind w:left="0"/>
              <w:jc w:val="center"/>
              <w:rPr>
                <w:rFonts w:ascii="Calibri" w:hAnsi="Calibri" w:cs="Calibri"/>
                <w:lang w:val="fi-FI"/>
              </w:rPr>
            </w:pPr>
            <w:r w:rsidRPr="00D45C63">
              <w:rPr>
                <w:rFonts w:ascii="Calibri" w:hAnsi="Calibri" w:cs="Calibri"/>
                <w:lang w:val="fi-FI"/>
              </w:rPr>
              <w:t>0</w:t>
            </w:r>
          </w:p>
        </w:tc>
        <w:tc>
          <w:tcPr>
            <w:tcW w:w="1744" w:type="dxa"/>
            <w:shd w:val="clear" w:color="auto" w:fill="FFFF00"/>
          </w:tcPr>
          <w:p w14:paraId="201F601D" w14:textId="77777777" w:rsidR="00242CE1" w:rsidRPr="00D45C63" w:rsidRDefault="00242CE1" w:rsidP="009A52C0">
            <w:pPr>
              <w:ind w:left="0"/>
              <w:jc w:val="center"/>
              <w:rPr>
                <w:rFonts w:ascii="Calibri" w:hAnsi="Calibri" w:cs="Calibri"/>
                <w:lang w:val="fi-FI"/>
              </w:rPr>
            </w:pPr>
          </w:p>
        </w:tc>
      </w:tr>
      <w:tr w:rsidR="00B80CAD" w:rsidRPr="00D45C63" w14:paraId="7A4BD073" w14:textId="649B5369" w:rsidTr="008C2807">
        <w:trPr>
          <w:trHeight w:val="295"/>
        </w:trPr>
        <w:tc>
          <w:tcPr>
            <w:tcW w:w="7337" w:type="dxa"/>
            <w:vAlign w:val="center"/>
          </w:tcPr>
          <w:p w14:paraId="43C114C7" w14:textId="6CDD56C9" w:rsidR="00B80CAD" w:rsidRPr="00B04346" w:rsidRDefault="00B80CAD" w:rsidP="00B80CAD">
            <w:pPr>
              <w:pStyle w:val="ListParagraph"/>
              <w:numPr>
                <w:ilvl w:val="0"/>
                <w:numId w:val="21"/>
              </w:numPr>
              <w:rPr>
                <w:rFonts w:ascii="Calibri" w:hAnsi="Calibri" w:cs="Calibri"/>
                <w:b/>
                <w:bCs/>
                <w:sz w:val="22"/>
                <w:szCs w:val="24"/>
                <w:lang w:val="fi-FI"/>
              </w:rPr>
            </w:pPr>
            <w:r w:rsidRPr="00B04346">
              <w:rPr>
                <w:rFonts w:ascii="Calibri" w:hAnsi="Calibri" w:cs="Calibri"/>
                <w:b/>
                <w:bCs/>
                <w:sz w:val="22"/>
                <w:szCs w:val="24"/>
                <w:lang w:val="fi-FI"/>
              </w:rPr>
              <w:t xml:space="preserve">Kehitystyöhön osallistuminen. </w:t>
            </w:r>
            <w:r w:rsidRPr="00B04346">
              <w:rPr>
                <w:rFonts w:ascii="Calibri" w:hAnsi="Calibri" w:cs="Calibri"/>
                <w:sz w:val="22"/>
                <w:szCs w:val="24"/>
                <w:lang w:val="fi-FI"/>
              </w:rPr>
              <w:t>Urakoitsija osallistuu tilaajan määrittämiin kunnossapidon kehittämisprojekteihin</w:t>
            </w:r>
            <w:r w:rsidR="00DA2D13">
              <w:rPr>
                <w:rFonts w:ascii="Calibri" w:hAnsi="Calibri" w:cs="Calibri"/>
                <w:sz w:val="22"/>
                <w:szCs w:val="24"/>
                <w:lang w:val="fi-FI"/>
              </w:rPr>
              <w:t xml:space="preserve"> urakkahintaan kuuluvana</w:t>
            </w:r>
            <w:r w:rsidRPr="00B04346">
              <w:rPr>
                <w:rFonts w:ascii="Calibri" w:hAnsi="Calibri" w:cs="Calibri"/>
                <w:sz w:val="22"/>
                <w:szCs w:val="24"/>
                <w:lang w:val="fi-FI"/>
              </w:rPr>
              <w:t>. Urakoitsijan vastuulle kuuluvat kehittämisessä käytettävän henkilötyön</w:t>
            </w:r>
            <w:r w:rsidR="008E7FDC" w:rsidRPr="00B04346">
              <w:rPr>
                <w:rFonts w:ascii="Calibri" w:hAnsi="Calibri" w:cs="Calibri"/>
                <w:sz w:val="22"/>
                <w:szCs w:val="24"/>
                <w:lang w:val="fi-FI"/>
              </w:rPr>
              <w:t xml:space="preserve"> (</w:t>
            </w:r>
            <w:proofErr w:type="spellStart"/>
            <w:r w:rsidR="008E7FDC" w:rsidRPr="00B04346">
              <w:rPr>
                <w:rFonts w:ascii="Calibri" w:hAnsi="Calibri" w:cs="Calibri"/>
                <w:sz w:val="22"/>
                <w:szCs w:val="24"/>
                <w:lang w:val="fi-FI"/>
              </w:rPr>
              <w:t>max</w:t>
            </w:r>
            <w:proofErr w:type="spellEnd"/>
            <w:r w:rsidR="008E7FDC" w:rsidRPr="00B04346">
              <w:rPr>
                <w:rFonts w:ascii="Calibri" w:hAnsi="Calibri" w:cs="Calibri"/>
                <w:sz w:val="22"/>
                <w:szCs w:val="24"/>
                <w:lang w:val="fi-FI"/>
              </w:rPr>
              <w:t xml:space="preserve"> 40 h per talvikausi, ylittävät tunnit lisätyönä) </w:t>
            </w:r>
            <w:r w:rsidRPr="00B04346">
              <w:rPr>
                <w:rFonts w:ascii="Calibri" w:hAnsi="Calibri" w:cs="Calibri"/>
                <w:sz w:val="22"/>
                <w:szCs w:val="24"/>
                <w:lang w:val="fi-FI"/>
              </w:rPr>
              <w:t xml:space="preserve">(ml. testaukset ja palaverit) ja kaluston (ml. varusteiden ja laitteiden asennus- ja poistokustannukset) kustannukset. Tämä edellyttää urakoitsijalta aktiivista otetta kehitystyöhön. Tilaaja vastaa kehittämisprojekteihin liittyvien materiaalien, laitteiden ja varusteiden hankintakustannuksista. Kehitystyö voi olla esimerkiksi uusien työmenetelmien ja liukkaudentorjuntamateriaalien kokeilua sekä uusien auraustyökalujen käyttöä. Tilaaja määrittää kehittämisprojektit </w:t>
            </w:r>
            <w:r w:rsidR="008E7FDC" w:rsidRPr="00B04346">
              <w:rPr>
                <w:rFonts w:ascii="Calibri" w:hAnsi="Calibri" w:cs="Calibri"/>
                <w:sz w:val="22"/>
                <w:szCs w:val="24"/>
                <w:lang w:val="fi-FI"/>
              </w:rPr>
              <w:t>talvikausittain</w:t>
            </w:r>
            <w:r w:rsidRPr="00B04346">
              <w:rPr>
                <w:rFonts w:ascii="Calibri" w:hAnsi="Calibri" w:cs="Calibri"/>
                <w:sz w:val="22"/>
                <w:szCs w:val="24"/>
                <w:lang w:val="fi-FI"/>
              </w:rPr>
              <w:t xml:space="preserve"> (</w:t>
            </w:r>
            <w:proofErr w:type="spellStart"/>
            <w:r w:rsidRPr="00B04346">
              <w:rPr>
                <w:rFonts w:ascii="Calibri" w:hAnsi="Calibri" w:cs="Calibri"/>
                <w:sz w:val="22"/>
                <w:szCs w:val="24"/>
                <w:lang w:val="fi-FI"/>
              </w:rPr>
              <w:t>max</w:t>
            </w:r>
            <w:proofErr w:type="spellEnd"/>
            <w:r w:rsidRPr="00B04346">
              <w:rPr>
                <w:rFonts w:ascii="Calibri" w:hAnsi="Calibri" w:cs="Calibri"/>
                <w:sz w:val="22"/>
                <w:szCs w:val="24"/>
                <w:lang w:val="fi-FI"/>
              </w:rPr>
              <w:t xml:space="preserve">. </w:t>
            </w:r>
            <w:r w:rsidR="00D506E3" w:rsidRPr="00B04346">
              <w:rPr>
                <w:rFonts w:ascii="Calibri" w:hAnsi="Calibri" w:cs="Calibri"/>
                <w:sz w:val="22"/>
                <w:szCs w:val="24"/>
                <w:lang w:val="fi-FI"/>
              </w:rPr>
              <w:t>1–2</w:t>
            </w:r>
            <w:r w:rsidRPr="00B04346">
              <w:rPr>
                <w:rFonts w:ascii="Calibri" w:hAnsi="Calibri" w:cs="Calibri"/>
                <w:sz w:val="22"/>
                <w:szCs w:val="24"/>
                <w:lang w:val="fi-FI"/>
              </w:rPr>
              <w:t xml:space="preserve"> projektia). Jos tilaaja ei esitä </w:t>
            </w:r>
            <w:r w:rsidR="008E7FDC" w:rsidRPr="00B04346">
              <w:rPr>
                <w:rFonts w:ascii="Calibri" w:hAnsi="Calibri" w:cs="Calibri"/>
                <w:sz w:val="22"/>
                <w:szCs w:val="24"/>
                <w:lang w:val="fi-FI"/>
              </w:rPr>
              <w:t>talvikaudelle</w:t>
            </w:r>
            <w:r w:rsidRPr="00B04346">
              <w:rPr>
                <w:rFonts w:ascii="Calibri" w:hAnsi="Calibri" w:cs="Calibri"/>
                <w:sz w:val="22"/>
                <w:szCs w:val="24"/>
                <w:lang w:val="fi-FI"/>
              </w:rPr>
              <w:t xml:space="preserve"> kehittämisprojektia, niin urakoitsija ei saa kyseiseltä </w:t>
            </w:r>
            <w:r w:rsidR="008E7FDC" w:rsidRPr="00B04346">
              <w:rPr>
                <w:rFonts w:ascii="Calibri" w:hAnsi="Calibri" w:cs="Calibri"/>
                <w:sz w:val="22"/>
                <w:szCs w:val="24"/>
                <w:lang w:val="fi-FI"/>
              </w:rPr>
              <w:t>talvikaudelta</w:t>
            </w:r>
            <w:r w:rsidRPr="00B04346">
              <w:rPr>
                <w:rFonts w:ascii="Calibri" w:hAnsi="Calibri" w:cs="Calibri"/>
                <w:sz w:val="22"/>
                <w:szCs w:val="24"/>
                <w:lang w:val="fi-FI"/>
              </w:rPr>
              <w:t xml:space="preserve"> kehittämiskohdan laatulupauksen bonusta tai -sakkoa. Tilaajan hankkimat varusteet ja laitteet jäävät tilaajan omaisuudeksi projektin päättyessä, ellei muutoin sovita. Kehittämisprojektien tulokset ovat julkisia.   </w:t>
            </w:r>
          </w:p>
        </w:tc>
        <w:tc>
          <w:tcPr>
            <w:tcW w:w="1823" w:type="dxa"/>
            <w:vAlign w:val="center"/>
          </w:tcPr>
          <w:p w14:paraId="6146F5AD" w14:textId="34207BD2" w:rsidR="00B80CAD" w:rsidRPr="00D45C63" w:rsidRDefault="00B80CAD" w:rsidP="009A52C0">
            <w:pPr>
              <w:ind w:left="0"/>
              <w:jc w:val="center"/>
              <w:rPr>
                <w:rFonts w:ascii="Calibri" w:hAnsi="Calibri" w:cs="Calibri"/>
                <w:lang w:val="fi-FI"/>
              </w:rPr>
            </w:pPr>
            <w:r w:rsidRPr="00D45C63">
              <w:rPr>
                <w:rFonts w:ascii="Calibri" w:hAnsi="Calibri" w:cs="Calibri"/>
                <w:lang w:val="fi-FI"/>
              </w:rPr>
              <w:t>5</w:t>
            </w:r>
          </w:p>
        </w:tc>
        <w:tc>
          <w:tcPr>
            <w:tcW w:w="1744" w:type="dxa"/>
            <w:shd w:val="clear" w:color="auto" w:fill="FFFF00"/>
          </w:tcPr>
          <w:p w14:paraId="1F7BBEF6" w14:textId="77777777" w:rsidR="00242CE1" w:rsidRPr="00D45C63" w:rsidRDefault="00242CE1" w:rsidP="009A52C0">
            <w:pPr>
              <w:ind w:left="0"/>
              <w:jc w:val="center"/>
              <w:rPr>
                <w:rFonts w:ascii="Calibri" w:hAnsi="Calibri" w:cs="Calibri"/>
                <w:lang w:val="fi-FI"/>
              </w:rPr>
            </w:pPr>
          </w:p>
        </w:tc>
      </w:tr>
      <w:tr w:rsidR="0081222F" w:rsidRPr="00D45C63" w14:paraId="1BC95B40" w14:textId="2CFF83B7" w:rsidTr="008C2807">
        <w:trPr>
          <w:trHeight w:val="295"/>
        </w:trPr>
        <w:tc>
          <w:tcPr>
            <w:tcW w:w="7337" w:type="dxa"/>
            <w:vAlign w:val="center"/>
          </w:tcPr>
          <w:p w14:paraId="4819C1E5" w14:textId="527C69E1" w:rsidR="0081222F" w:rsidRPr="00B04346" w:rsidRDefault="0081222F" w:rsidP="0081222F">
            <w:pPr>
              <w:pStyle w:val="ListParagraph"/>
              <w:numPr>
                <w:ilvl w:val="0"/>
                <w:numId w:val="21"/>
              </w:numPr>
              <w:rPr>
                <w:rFonts w:ascii="Calibri" w:hAnsi="Calibri" w:cs="Calibri"/>
                <w:b/>
                <w:bCs/>
                <w:sz w:val="22"/>
                <w:szCs w:val="24"/>
                <w:lang w:val="fi-FI"/>
              </w:rPr>
            </w:pPr>
            <w:r w:rsidRPr="00B04346">
              <w:rPr>
                <w:rFonts w:ascii="Calibri" w:hAnsi="Calibri" w:cs="Calibri"/>
                <w:b/>
                <w:bCs/>
                <w:sz w:val="22"/>
                <w:szCs w:val="24"/>
                <w:lang w:val="fi-FI"/>
              </w:rPr>
              <w:t xml:space="preserve">Asiakastyytyväisyysbonukset </w:t>
            </w:r>
            <w:r w:rsidRPr="00B04346">
              <w:rPr>
                <w:rFonts w:ascii="Calibri" w:hAnsi="Calibri" w:cs="Calibri"/>
                <w:sz w:val="22"/>
                <w:szCs w:val="24"/>
                <w:lang w:val="fi-FI"/>
              </w:rPr>
              <w:t>jaetaan urakassa seuraavasti:</w:t>
            </w:r>
            <w:r w:rsidRPr="00B04346">
              <w:rPr>
                <w:rFonts w:ascii="Calibri" w:hAnsi="Calibri" w:cs="Calibri"/>
                <w:b/>
                <w:bCs/>
                <w:sz w:val="22"/>
                <w:szCs w:val="24"/>
                <w:lang w:val="fi-FI"/>
              </w:rPr>
              <w:t xml:space="preserve"> </w:t>
            </w:r>
            <w:r w:rsidRPr="00B04346">
              <w:rPr>
                <w:rFonts w:ascii="Calibri" w:hAnsi="Calibri" w:cs="Calibri"/>
                <w:sz w:val="22"/>
                <w:szCs w:val="24"/>
                <w:lang w:val="fi-FI"/>
              </w:rPr>
              <w:t>pääurakoitsijalle 20 % ja loput 80 % jaetaan tasan kaikille hoitoreittien päätyökoneiden omistajille (voi olla pääurakoitsija tai aliurakoitsija).</w:t>
            </w:r>
          </w:p>
        </w:tc>
        <w:tc>
          <w:tcPr>
            <w:tcW w:w="1823" w:type="dxa"/>
            <w:vAlign w:val="center"/>
          </w:tcPr>
          <w:p w14:paraId="1F305213" w14:textId="710F8925" w:rsidR="0081222F" w:rsidRPr="00D45C63" w:rsidRDefault="0081222F" w:rsidP="009A52C0">
            <w:pPr>
              <w:ind w:left="0"/>
              <w:jc w:val="center"/>
              <w:rPr>
                <w:rFonts w:ascii="Calibri" w:hAnsi="Calibri" w:cs="Calibri"/>
                <w:lang w:val="fi-FI"/>
              </w:rPr>
            </w:pPr>
            <w:r w:rsidRPr="00D45C63">
              <w:rPr>
                <w:rFonts w:ascii="Calibri" w:hAnsi="Calibri" w:cs="Calibri"/>
                <w:lang w:val="fi-FI"/>
              </w:rPr>
              <w:t>2</w:t>
            </w:r>
          </w:p>
        </w:tc>
        <w:tc>
          <w:tcPr>
            <w:tcW w:w="1744" w:type="dxa"/>
            <w:shd w:val="clear" w:color="auto" w:fill="FFFF00"/>
          </w:tcPr>
          <w:p w14:paraId="65B49DB0" w14:textId="77777777" w:rsidR="00242CE1" w:rsidRPr="00D45C63" w:rsidRDefault="00242CE1" w:rsidP="009A52C0">
            <w:pPr>
              <w:ind w:left="0"/>
              <w:jc w:val="center"/>
              <w:rPr>
                <w:rFonts w:ascii="Calibri" w:hAnsi="Calibri" w:cs="Calibri"/>
                <w:lang w:val="fi-FI"/>
              </w:rPr>
            </w:pPr>
          </w:p>
        </w:tc>
      </w:tr>
      <w:tr w:rsidR="0081222F" w:rsidRPr="00D45C63" w14:paraId="2AEAC125" w14:textId="376C5205" w:rsidTr="008C2807">
        <w:trPr>
          <w:trHeight w:val="295"/>
        </w:trPr>
        <w:tc>
          <w:tcPr>
            <w:tcW w:w="7337" w:type="dxa"/>
            <w:vAlign w:val="center"/>
          </w:tcPr>
          <w:p w14:paraId="7B5BA413" w14:textId="2D389F9E" w:rsidR="0081222F" w:rsidRPr="00B04346" w:rsidRDefault="0081222F" w:rsidP="0081222F">
            <w:pPr>
              <w:pStyle w:val="ListParagraph"/>
              <w:numPr>
                <w:ilvl w:val="0"/>
                <w:numId w:val="21"/>
              </w:numPr>
              <w:rPr>
                <w:rFonts w:ascii="Calibri" w:hAnsi="Calibri" w:cs="Calibri"/>
                <w:b/>
                <w:bCs/>
                <w:sz w:val="22"/>
                <w:szCs w:val="24"/>
                <w:lang w:val="fi-FI"/>
              </w:rPr>
            </w:pPr>
            <w:r w:rsidRPr="00B04346">
              <w:rPr>
                <w:rFonts w:ascii="Calibri" w:hAnsi="Calibri" w:cs="Calibri"/>
                <w:b/>
                <w:bCs/>
                <w:sz w:val="22"/>
                <w:szCs w:val="24"/>
                <w:lang w:val="fi-FI"/>
              </w:rPr>
              <w:t>Työntekijöiden palkitseminen.</w:t>
            </w:r>
            <w:r w:rsidRPr="00B04346">
              <w:rPr>
                <w:rFonts w:ascii="Calibri" w:hAnsi="Calibri" w:cs="Calibri"/>
                <w:sz w:val="22"/>
                <w:szCs w:val="24"/>
                <w:lang w:val="fi-FI"/>
              </w:rPr>
              <w:t xml:space="preserve"> Urakoitsija jakaa vähintään vuosittain 10 % saamistaan bonuksista urakan kunnossapitotöihin osallistuneille työntekijöilleen lisäpalkkioina.</w:t>
            </w:r>
          </w:p>
        </w:tc>
        <w:tc>
          <w:tcPr>
            <w:tcW w:w="1823" w:type="dxa"/>
            <w:vAlign w:val="center"/>
          </w:tcPr>
          <w:p w14:paraId="70C8D450" w14:textId="77777777" w:rsidR="00242CE1" w:rsidRDefault="0081222F" w:rsidP="009A52C0">
            <w:pPr>
              <w:ind w:left="0"/>
              <w:jc w:val="center"/>
              <w:rPr>
                <w:rFonts w:ascii="Calibri" w:hAnsi="Calibri" w:cs="Calibri"/>
                <w:lang w:val="fi-FI"/>
              </w:rPr>
            </w:pPr>
            <w:r w:rsidRPr="00D45C63">
              <w:rPr>
                <w:rFonts w:ascii="Calibri" w:hAnsi="Calibri" w:cs="Calibri"/>
                <w:lang w:val="fi-FI"/>
              </w:rPr>
              <w:t>5</w:t>
            </w:r>
          </w:p>
          <w:p w14:paraId="05B27979" w14:textId="05CCE3A9" w:rsidR="0081222F" w:rsidRPr="00D45C63" w:rsidRDefault="0081222F" w:rsidP="009A52C0">
            <w:pPr>
              <w:ind w:left="0"/>
              <w:jc w:val="center"/>
              <w:rPr>
                <w:rFonts w:ascii="Calibri" w:hAnsi="Calibri" w:cs="Calibri"/>
                <w:lang w:val="fi-FI"/>
              </w:rPr>
            </w:pPr>
          </w:p>
        </w:tc>
        <w:tc>
          <w:tcPr>
            <w:tcW w:w="1744" w:type="dxa"/>
            <w:shd w:val="clear" w:color="auto" w:fill="FFFF00"/>
          </w:tcPr>
          <w:p w14:paraId="041FFBE8" w14:textId="77777777" w:rsidR="00242CE1" w:rsidRPr="00D45C63" w:rsidRDefault="00242CE1" w:rsidP="009A52C0">
            <w:pPr>
              <w:ind w:left="0"/>
              <w:jc w:val="center"/>
              <w:rPr>
                <w:rFonts w:ascii="Calibri" w:hAnsi="Calibri" w:cs="Calibri"/>
                <w:lang w:val="fi-FI"/>
              </w:rPr>
            </w:pPr>
          </w:p>
        </w:tc>
      </w:tr>
      <w:tr w:rsidR="00242CE1" w:rsidRPr="005F7331" w14:paraId="54836860" w14:textId="50FFB65D" w:rsidTr="008C2807">
        <w:trPr>
          <w:trHeight w:val="295"/>
        </w:trPr>
        <w:tc>
          <w:tcPr>
            <w:tcW w:w="7337" w:type="dxa"/>
            <w:vAlign w:val="center"/>
          </w:tcPr>
          <w:p w14:paraId="42B770A1" w14:textId="186C71E4" w:rsidR="00242CE1" w:rsidRPr="00B04346" w:rsidRDefault="00242CE1" w:rsidP="0081222F">
            <w:pPr>
              <w:pStyle w:val="ListParagraph"/>
              <w:numPr>
                <w:ilvl w:val="0"/>
                <w:numId w:val="21"/>
              </w:numPr>
              <w:rPr>
                <w:rFonts w:ascii="Calibri" w:hAnsi="Calibri" w:cs="Calibri"/>
                <w:b/>
                <w:bCs/>
                <w:sz w:val="22"/>
                <w:szCs w:val="24"/>
                <w:lang w:val="fi-FI"/>
              </w:rPr>
            </w:pPr>
            <w:r>
              <w:rPr>
                <w:rFonts w:ascii="Calibri" w:hAnsi="Calibri" w:cs="Calibri"/>
                <w:b/>
                <w:bCs/>
                <w:sz w:val="22"/>
                <w:szCs w:val="24"/>
                <w:lang w:val="fi-FI"/>
              </w:rPr>
              <w:t xml:space="preserve">Urakoitsija ideat ja innovaatiot. </w:t>
            </w:r>
            <w:r>
              <w:rPr>
                <w:rFonts w:ascii="Calibri" w:hAnsi="Calibri" w:cs="Calibri"/>
                <w:sz w:val="22"/>
                <w:szCs w:val="24"/>
                <w:lang w:val="fi-FI"/>
              </w:rPr>
              <w:t xml:space="preserve">Urakoitsija tuo esiin ideoita ja innovaatioita talvihoidon laadun, asiakastyytyväisyyden, turvallisuuden, menetelmien yms. </w:t>
            </w:r>
            <w:r>
              <w:rPr>
                <w:rFonts w:ascii="Calibri" w:hAnsi="Calibri" w:cs="Calibri"/>
                <w:sz w:val="22"/>
                <w:szCs w:val="24"/>
                <w:lang w:val="fi-FI"/>
              </w:rPr>
              <w:lastRenderedPageBreak/>
              <w:t xml:space="preserve">osalta. 1 piste vastaa yhtä ideaa tai innovaatiota. Tilaaja hyväksyy em. ideat ja innovaatiot. </w:t>
            </w:r>
          </w:p>
        </w:tc>
        <w:tc>
          <w:tcPr>
            <w:tcW w:w="1823" w:type="dxa"/>
            <w:vAlign w:val="center"/>
          </w:tcPr>
          <w:p w14:paraId="1268AB61" w14:textId="74A0E0C9" w:rsidR="00242CE1" w:rsidRPr="00D45C63" w:rsidRDefault="00392517" w:rsidP="009A52C0">
            <w:pPr>
              <w:ind w:left="0"/>
              <w:jc w:val="center"/>
              <w:rPr>
                <w:rFonts w:ascii="Calibri" w:hAnsi="Calibri" w:cs="Calibri"/>
                <w:lang w:val="fi-FI"/>
              </w:rPr>
            </w:pPr>
            <w:r>
              <w:rPr>
                <w:rFonts w:ascii="Calibri" w:hAnsi="Calibri" w:cs="Calibri"/>
                <w:lang w:val="fi-FI"/>
              </w:rPr>
              <w:lastRenderedPageBreak/>
              <w:t>7</w:t>
            </w:r>
          </w:p>
        </w:tc>
        <w:tc>
          <w:tcPr>
            <w:tcW w:w="1744" w:type="dxa"/>
            <w:shd w:val="clear" w:color="auto" w:fill="FFFF00"/>
          </w:tcPr>
          <w:p w14:paraId="7D03F781" w14:textId="77777777" w:rsidR="00242CE1" w:rsidRDefault="00242CE1" w:rsidP="009A52C0">
            <w:pPr>
              <w:ind w:left="0"/>
              <w:jc w:val="center"/>
              <w:rPr>
                <w:rFonts w:ascii="Calibri" w:hAnsi="Calibri" w:cs="Calibri"/>
                <w:lang w:val="fi-FI"/>
              </w:rPr>
            </w:pPr>
          </w:p>
        </w:tc>
      </w:tr>
      <w:tr w:rsidR="00242CE1" w:rsidRPr="005F7331" w14:paraId="024F7A9C" w14:textId="784DEC73" w:rsidTr="008C2807">
        <w:trPr>
          <w:trHeight w:val="295"/>
        </w:trPr>
        <w:tc>
          <w:tcPr>
            <w:tcW w:w="7337" w:type="dxa"/>
            <w:vAlign w:val="center"/>
          </w:tcPr>
          <w:p w14:paraId="50791D99" w14:textId="092A18EF" w:rsidR="00242CE1" w:rsidRDefault="00242CE1" w:rsidP="0081222F">
            <w:pPr>
              <w:pStyle w:val="ListParagraph"/>
              <w:numPr>
                <w:ilvl w:val="0"/>
                <w:numId w:val="21"/>
              </w:numPr>
              <w:rPr>
                <w:rFonts w:ascii="Calibri" w:hAnsi="Calibri" w:cs="Calibri"/>
                <w:b/>
                <w:bCs/>
                <w:sz w:val="22"/>
                <w:szCs w:val="24"/>
                <w:lang w:val="fi-FI"/>
              </w:rPr>
            </w:pPr>
            <w:r>
              <w:rPr>
                <w:rFonts w:ascii="Calibri" w:hAnsi="Calibri" w:cs="Calibri"/>
                <w:b/>
                <w:bCs/>
                <w:sz w:val="22"/>
                <w:szCs w:val="24"/>
                <w:lang w:val="fi-FI"/>
              </w:rPr>
              <w:t xml:space="preserve">Urakoitsija ideat ja innovaatiot. </w:t>
            </w:r>
            <w:r>
              <w:rPr>
                <w:rFonts w:ascii="Calibri" w:hAnsi="Calibri" w:cs="Calibri"/>
                <w:sz w:val="22"/>
                <w:szCs w:val="24"/>
                <w:lang w:val="fi-FI"/>
              </w:rPr>
              <w:t>Urakoitsija käyttää aktiivisesti esille tuomiaan ideoita ja innovaatioita talvihoidon laadun, asiakastyytyväisyyden, turvallisuuden, menetelmien yms. osalta. Mittaaminen tapahtuu urakan aikana ja se todennetaan työmaakokouksissa talvikauden aikana. 1 piste vastaa yhtä ideaa tai innovaatiota. Tilaaja hyväksyy em. ideat ja innovaatiot</w:t>
            </w:r>
          </w:p>
        </w:tc>
        <w:tc>
          <w:tcPr>
            <w:tcW w:w="1823" w:type="dxa"/>
            <w:vAlign w:val="center"/>
          </w:tcPr>
          <w:p w14:paraId="51714ACD" w14:textId="53AE31A2" w:rsidR="00242CE1" w:rsidRDefault="00392517" w:rsidP="009A52C0">
            <w:pPr>
              <w:ind w:left="0"/>
              <w:jc w:val="center"/>
              <w:rPr>
                <w:rFonts w:ascii="Calibri" w:hAnsi="Calibri" w:cs="Calibri"/>
                <w:lang w:val="fi-FI"/>
              </w:rPr>
            </w:pPr>
            <w:r>
              <w:rPr>
                <w:rFonts w:ascii="Calibri" w:hAnsi="Calibri" w:cs="Calibri"/>
                <w:lang w:val="fi-FI"/>
              </w:rPr>
              <w:t>7</w:t>
            </w:r>
          </w:p>
        </w:tc>
        <w:tc>
          <w:tcPr>
            <w:tcW w:w="1744" w:type="dxa"/>
            <w:shd w:val="clear" w:color="auto" w:fill="FFFF00"/>
          </w:tcPr>
          <w:p w14:paraId="6074F654" w14:textId="77777777" w:rsidR="00242CE1" w:rsidRDefault="00242CE1" w:rsidP="009A52C0">
            <w:pPr>
              <w:ind w:left="0"/>
              <w:jc w:val="center"/>
              <w:rPr>
                <w:rFonts w:ascii="Calibri" w:hAnsi="Calibri" w:cs="Calibri"/>
                <w:lang w:val="fi-FI"/>
              </w:rPr>
            </w:pPr>
          </w:p>
        </w:tc>
      </w:tr>
    </w:tbl>
    <w:p w14:paraId="28B1890B" w14:textId="613591E7" w:rsidR="00536B6C" w:rsidRDefault="00B80CAD" w:rsidP="00CA7F7F">
      <w:pPr>
        <w:tabs>
          <w:tab w:val="left" w:pos="1606"/>
        </w:tabs>
        <w:spacing w:line="508" w:lineRule="exact"/>
        <w:ind w:left="896" w:right="1264"/>
        <w:rPr>
          <w:rFonts w:ascii="Calibri" w:hAnsi="Calibri" w:cs="Calibri"/>
          <w:lang w:val="fi-FI"/>
        </w:rPr>
      </w:pPr>
      <w:r w:rsidRPr="00B04346">
        <w:rPr>
          <w:rFonts w:ascii="Calibri" w:hAnsi="Calibri" w:cs="Calibri"/>
          <w:color w:val="000000"/>
          <w:lang w:val="fi-FI"/>
        </w:rPr>
        <w:t>Kehittäminen urakan aikana: (</w:t>
      </w:r>
      <w:proofErr w:type="spellStart"/>
      <w:r w:rsidRPr="00B04346">
        <w:rPr>
          <w:rFonts w:ascii="Calibri" w:hAnsi="Calibri" w:cs="Calibri"/>
          <w:color w:val="000000"/>
          <w:lang w:val="fi-FI"/>
        </w:rPr>
        <w:t>monivalinta</w:t>
      </w:r>
      <w:proofErr w:type="spellEnd"/>
      <w:r w:rsidRPr="00B04346">
        <w:rPr>
          <w:rFonts w:ascii="Calibri" w:hAnsi="Calibri" w:cs="Calibri"/>
          <w:color w:val="000000"/>
          <w:lang w:val="fi-FI"/>
        </w:rPr>
        <w:t xml:space="preserve">)  </w:t>
      </w:r>
    </w:p>
    <w:p w14:paraId="0C6C335B" w14:textId="77777777" w:rsidR="00536B6C" w:rsidRDefault="00536B6C" w:rsidP="00536B6C">
      <w:pPr>
        <w:rPr>
          <w:rFonts w:ascii="Calibri" w:hAnsi="Calibri" w:cs="Calibri"/>
          <w:lang w:val="fi-FI"/>
        </w:rPr>
      </w:pPr>
    </w:p>
    <w:p w14:paraId="40FE9489" w14:textId="53C374FF" w:rsidR="003E6860" w:rsidRPr="00A65206" w:rsidRDefault="00F95C0A" w:rsidP="00536B6C">
      <w:pPr>
        <w:pStyle w:val="Heading2"/>
        <w:ind w:left="720"/>
        <w:rPr>
          <w:lang w:val="fi-FI"/>
        </w:rPr>
      </w:pPr>
      <w:r w:rsidRPr="00D45C63">
        <w:rPr>
          <w:lang w:val="fi-FI"/>
        </w:rPr>
        <w:br w:type="textWrapping" w:clear="all"/>
      </w:r>
      <w:bookmarkStart w:id="16" w:name="_Toc147145758"/>
      <w:r w:rsidR="003E6860" w:rsidRPr="00A65206">
        <w:rPr>
          <w:rStyle w:val="Heading2Char"/>
          <w:rFonts w:ascii="Calibri" w:hAnsi="Calibri" w:cs="Calibri"/>
          <w:b/>
          <w:lang w:val="fi-FI"/>
        </w:rPr>
        <w:t xml:space="preserve">2.10. </w:t>
      </w:r>
      <w:r w:rsidR="003E6860" w:rsidRPr="00A65206">
        <w:rPr>
          <w:rStyle w:val="Heading2Char"/>
          <w:rFonts w:ascii="Calibri" w:hAnsi="Calibri" w:cs="Calibri"/>
          <w:b/>
          <w:lang w:val="fi-FI"/>
        </w:rPr>
        <w:tab/>
        <w:t xml:space="preserve">Lupaus 10: </w:t>
      </w:r>
      <w:r w:rsidR="00B90902" w:rsidRPr="00A65206">
        <w:rPr>
          <w:rStyle w:val="Heading2Char"/>
          <w:rFonts w:ascii="Calibri" w:hAnsi="Calibri" w:cs="Calibri"/>
          <w:b/>
          <w:lang w:val="fi-FI"/>
        </w:rPr>
        <w:t>Viestintä</w:t>
      </w:r>
      <w:bookmarkEnd w:id="16"/>
      <w:r w:rsidR="003E6860" w:rsidRPr="00A65206">
        <w:rPr>
          <w:lang w:val="fi-FI"/>
        </w:rPr>
        <w:t xml:space="preserve">   </w:t>
      </w:r>
    </w:p>
    <w:p w14:paraId="49D9DE63" w14:textId="77777777" w:rsidR="00E92E06" w:rsidRDefault="00E92E06" w:rsidP="003E6860">
      <w:pPr>
        <w:ind w:firstLine="720"/>
        <w:rPr>
          <w:rFonts w:ascii="Calibri" w:hAnsi="Calibri" w:cs="Calibri"/>
          <w:b/>
          <w:bCs/>
          <w:color w:val="000000"/>
          <w:sz w:val="20"/>
          <w:szCs w:val="20"/>
          <w:lang w:val="fi-FI"/>
        </w:rPr>
      </w:pPr>
    </w:p>
    <w:p w14:paraId="3A268DBC" w14:textId="41CA444F" w:rsidR="00A7334A" w:rsidRPr="00B04346" w:rsidRDefault="00A7334A" w:rsidP="00A7334A">
      <w:pPr>
        <w:tabs>
          <w:tab w:val="left" w:pos="1606"/>
        </w:tabs>
        <w:spacing w:line="508" w:lineRule="exact"/>
        <w:ind w:left="896" w:right="1264"/>
        <w:rPr>
          <w:rFonts w:ascii="Calibri" w:hAnsi="Calibri" w:cs="Calibri"/>
          <w:color w:val="000000"/>
          <w:lang w:val="fi-FI"/>
        </w:rPr>
      </w:pPr>
      <w:r>
        <w:rPr>
          <w:rFonts w:ascii="Calibri" w:hAnsi="Calibri" w:cs="Calibri"/>
          <w:color w:val="000000"/>
          <w:lang w:val="fi-FI"/>
        </w:rPr>
        <w:t>Viestintä</w:t>
      </w:r>
      <w:r w:rsidRPr="00B04346">
        <w:rPr>
          <w:rFonts w:ascii="Calibri" w:hAnsi="Calibri" w:cs="Calibri"/>
          <w:color w:val="000000"/>
          <w:lang w:val="fi-FI"/>
        </w:rPr>
        <w:t xml:space="preserve"> urakan aikana: (</w:t>
      </w:r>
      <w:r>
        <w:rPr>
          <w:rFonts w:ascii="Calibri" w:hAnsi="Calibri" w:cs="Calibri"/>
          <w:color w:val="000000"/>
          <w:lang w:val="fi-FI"/>
        </w:rPr>
        <w:t>valinta</w:t>
      </w:r>
      <w:r w:rsidRPr="00B04346">
        <w:rPr>
          <w:rFonts w:ascii="Calibri" w:hAnsi="Calibri" w:cs="Calibri"/>
          <w:color w:val="000000"/>
          <w:lang w:val="fi-FI"/>
        </w:rPr>
        <w:t xml:space="preserve">)  </w:t>
      </w:r>
    </w:p>
    <w:p w14:paraId="236A2552" w14:textId="77777777" w:rsidR="00A7334A" w:rsidRPr="00D45C63" w:rsidRDefault="00A7334A" w:rsidP="00A7334A">
      <w:pPr>
        <w:ind w:left="0"/>
        <w:rPr>
          <w:rFonts w:ascii="Calibri" w:hAnsi="Calibri" w:cs="Calibri"/>
          <w:b/>
          <w:bCs/>
          <w:color w:val="000000"/>
          <w:sz w:val="20"/>
          <w:szCs w:val="20"/>
          <w:lang w:val="fi-FI"/>
        </w:rPr>
      </w:pPr>
    </w:p>
    <w:tbl>
      <w:tblPr>
        <w:tblStyle w:val="TableGrid"/>
        <w:tblpPr w:leftFromText="141" w:rightFromText="141" w:vertAnchor="text" w:horzAnchor="margin" w:tblpXSpec="center" w:tblpY="79"/>
        <w:tblW w:w="11727" w:type="dxa"/>
        <w:tblLook w:val="04A0" w:firstRow="1" w:lastRow="0" w:firstColumn="1" w:lastColumn="0" w:noHBand="0" w:noVBand="1"/>
      </w:tblPr>
      <w:tblGrid>
        <w:gridCol w:w="7508"/>
        <w:gridCol w:w="1842"/>
        <w:gridCol w:w="2377"/>
      </w:tblGrid>
      <w:tr w:rsidR="00B80CAD" w:rsidRPr="00A65206" w14:paraId="53E3CBA4" w14:textId="7099E265" w:rsidTr="00392517">
        <w:trPr>
          <w:trHeight w:val="295"/>
        </w:trPr>
        <w:tc>
          <w:tcPr>
            <w:tcW w:w="7508" w:type="dxa"/>
            <w:shd w:val="clear" w:color="auto" w:fill="auto"/>
            <w:vAlign w:val="center"/>
          </w:tcPr>
          <w:p w14:paraId="6222D5EC" w14:textId="77777777" w:rsidR="00B80CAD" w:rsidRPr="00D45C63" w:rsidRDefault="00B80CAD" w:rsidP="00B80CAD">
            <w:pPr>
              <w:ind w:left="0"/>
              <w:jc w:val="center"/>
              <w:rPr>
                <w:rFonts w:ascii="Calibri" w:hAnsi="Calibri" w:cs="Calibri"/>
                <w:b/>
                <w:bCs/>
                <w:lang w:val="fi-FI"/>
              </w:rPr>
            </w:pPr>
            <w:r w:rsidRPr="00D45C63">
              <w:rPr>
                <w:rFonts w:ascii="Calibri" w:hAnsi="Calibri" w:cs="Calibri"/>
                <w:b/>
                <w:bCs/>
                <w:lang w:val="fi-FI"/>
              </w:rPr>
              <w:t>Lupaus</w:t>
            </w:r>
          </w:p>
        </w:tc>
        <w:tc>
          <w:tcPr>
            <w:tcW w:w="1842" w:type="dxa"/>
            <w:shd w:val="clear" w:color="auto" w:fill="auto"/>
            <w:vAlign w:val="center"/>
          </w:tcPr>
          <w:p w14:paraId="6D759BB8" w14:textId="77777777" w:rsidR="00B80CAD" w:rsidRPr="00D45C63" w:rsidRDefault="00B80CAD" w:rsidP="00B80CAD">
            <w:pPr>
              <w:ind w:left="0"/>
              <w:jc w:val="center"/>
              <w:rPr>
                <w:rFonts w:ascii="Calibri" w:hAnsi="Calibri" w:cs="Calibri"/>
                <w:b/>
                <w:bCs/>
                <w:lang w:val="fi-FI"/>
              </w:rPr>
            </w:pPr>
            <w:r w:rsidRPr="00D45C63">
              <w:rPr>
                <w:rFonts w:ascii="Calibri" w:hAnsi="Calibri" w:cs="Calibri"/>
                <w:b/>
                <w:bCs/>
                <w:lang w:val="fi-FI"/>
              </w:rPr>
              <w:t>Pisteet</w:t>
            </w:r>
          </w:p>
        </w:tc>
        <w:tc>
          <w:tcPr>
            <w:tcW w:w="2377" w:type="dxa"/>
          </w:tcPr>
          <w:p w14:paraId="1683FB82" w14:textId="6054656B" w:rsidR="00392517" w:rsidRDefault="00392517" w:rsidP="00392517">
            <w:pPr>
              <w:spacing w:line="240" w:lineRule="auto"/>
              <w:ind w:left="0" w:right="0"/>
              <w:jc w:val="left"/>
              <w:rPr>
                <w:rFonts w:ascii="Calibri" w:hAnsi="Calibri" w:cs="Calibri"/>
                <w:b/>
                <w:bCs/>
                <w:lang w:val="fi-FI"/>
              </w:rPr>
            </w:pPr>
            <w:r>
              <w:rPr>
                <w:rFonts w:ascii="Calibri" w:hAnsi="Calibri" w:cs="Calibri"/>
                <w:b/>
                <w:bCs/>
                <w:lang w:val="fi-FI"/>
              </w:rPr>
              <w:t>Sisältyy urakoitsijan laatulupaukseen (kyllä / ei)</w:t>
            </w:r>
          </w:p>
        </w:tc>
      </w:tr>
      <w:tr w:rsidR="001F451A" w:rsidRPr="00D45C63" w14:paraId="79A0CFBA" w14:textId="0FAAA8EB" w:rsidTr="008C2807">
        <w:trPr>
          <w:trHeight w:val="295"/>
        </w:trPr>
        <w:tc>
          <w:tcPr>
            <w:tcW w:w="7508" w:type="dxa"/>
            <w:vAlign w:val="center"/>
          </w:tcPr>
          <w:p w14:paraId="34F96EED" w14:textId="00F5FCC0" w:rsidR="001F451A" w:rsidRPr="00A7334A" w:rsidRDefault="001F451A" w:rsidP="00B80CAD">
            <w:pPr>
              <w:pStyle w:val="ListParagraph"/>
              <w:numPr>
                <w:ilvl w:val="0"/>
                <w:numId w:val="23"/>
              </w:numPr>
              <w:rPr>
                <w:rFonts w:ascii="Calibri" w:hAnsi="Calibri" w:cs="Calibri"/>
                <w:b/>
                <w:bCs/>
                <w:sz w:val="22"/>
                <w:szCs w:val="24"/>
                <w:lang w:val="fi-FI"/>
              </w:rPr>
            </w:pPr>
            <w:r w:rsidRPr="00A7334A">
              <w:rPr>
                <w:rFonts w:ascii="Calibri" w:hAnsi="Calibri" w:cs="Calibri"/>
                <w:b/>
                <w:bCs/>
                <w:sz w:val="22"/>
                <w:szCs w:val="24"/>
                <w:lang w:val="fi-FI"/>
              </w:rPr>
              <w:t xml:space="preserve">Sopimuksen mukaisesti. </w:t>
            </w:r>
            <w:r w:rsidRPr="00A7334A">
              <w:rPr>
                <w:rFonts w:ascii="Calibri" w:hAnsi="Calibri" w:cs="Calibri"/>
                <w:sz w:val="22"/>
                <w:szCs w:val="24"/>
                <w:lang w:val="fi-FI"/>
              </w:rPr>
              <w:t>Urakoitsija toimii urakkasopimusasiakirjojen mukaisesti.</w:t>
            </w:r>
          </w:p>
        </w:tc>
        <w:tc>
          <w:tcPr>
            <w:tcW w:w="1842" w:type="dxa"/>
            <w:vAlign w:val="center"/>
          </w:tcPr>
          <w:p w14:paraId="60215403" w14:textId="77EE00E0" w:rsidR="001F451A" w:rsidRPr="00D45C63" w:rsidRDefault="001F451A" w:rsidP="00B80CAD">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0CE09DF2" w14:textId="77777777" w:rsidR="00392517" w:rsidRPr="00D45C63" w:rsidRDefault="00392517" w:rsidP="00392517">
            <w:pPr>
              <w:spacing w:line="240" w:lineRule="auto"/>
              <w:ind w:left="0" w:right="0"/>
              <w:jc w:val="left"/>
            </w:pPr>
          </w:p>
        </w:tc>
      </w:tr>
      <w:tr w:rsidR="00B80CAD" w:rsidRPr="00D45C63" w14:paraId="43BD6D4F" w14:textId="12C66E74" w:rsidTr="008C2807">
        <w:trPr>
          <w:trHeight w:val="295"/>
        </w:trPr>
        <w:tc>
          <w:tcPr>
            <w:tcW w:w="7508" w:type="dxa"/>
            <w:vAlign w:val="center"/>
          </w:tcPr>
          <w:p w14:paraId="76F72329" w14:textId="1868F524" w:rsidR="00B80CAD" w:rsidRPr="00A7334A" w:rsidRDefault="00B80CAD" w:rsidP="00B80CAD">
            <w:pPr>
              <w:pStyle w:val="ListParagraph"/>
              <w:numPr>
                <w:ilvl w:val="0"/>
                <w:numId w:val="23"/>
              </w:numPr>
              <w:rPr>
                <w:rFonts w:ascii="Calibri" w:hAnsi="Calibri" w:cs="Calibri"/>
                <w:b/>
                <w:bCs/>
                <w:sz w:val="22"/>
                <w:szCs w:val="24"/>
                <w:lang w:val="fi-FI"/>
              </w:rPr>
            </w:pPr>
            <w:r w:rsidRPr="00A7334A">
              <w:rPr>
                <w:rFonts w:ascii="Calibri" w:hAnsi="Calibri" w:cs="Calibri"/>
                <w:b/>
                <w:bCs/>
                <w:sz w:val="22"/>
                <w:szCs w:val="24"/>
                <w:lang w:val="fi-FI"/>
              </w:rPr>
              <w:t xml:space="preserve">Viestintä. </w:t>
            </w:r>
            <w:r w:rsidRPr="00A7334A">
              <w:rPr>
                <w:rFonts w:ascii="Calibri" w:hAnsi="Calibri" w:cs="Calibri"/>
                <w:sz w:val="22"/>
                <w:szCs w:val="24"/>
                <w:lang w:val="fi-FI"/>
              </w:rPr>
              <w:t xml:space="preserve">Urakoitsija viestii aktiivisesti talvihoidosta. Tämä </w:t>
            </w:r>
            <w:r w:rsidR="00DA555D" w:rsidRPr="00A7334A">
              <w:rPr>
                <w:rFonts w:ascii="Calibri" w:hAnsi="Calibri" w:cs="Calibri"/>
                <w:sz w:val="22"/>
                <w:szCs w:val="24"/>
                <w:lang w:val="fi-FI"/>
              </w:rPr>
              <w:t>tapahtuu</w:t>
            </w:r>
            <w:r w:rsidRPr="00A7334A">
              <w:rPr>
                <w:rFonts w:ascii="Calibri" w:hAnsi="Calibri" w:cs="Calibri"/>
                <w:sz w:val="22"/>
                <w:szCs w:val="24"/>
                <w:lang w:val="fi-FI"/>
              </w:rPr>
              <w:t xml:space="preserve"> sosiaalisen median kautta. Viestintä tapahtuu vähintään </w:t>
            </w:r>
            <w:r w:rsidR="00757414" w:rsidRPr="00A7334A">
              <w:rPr>
                <w:rFonts w:ascii="Calibri" w:hAnsi="Calibri" w:cs="Calibri"/>
                <w:sz w:val="22"/>
                <w:szCs w:val="24"/>
                <w:lang w:val="fi-FI"/>
              </w:rPr>
              <w:t xml:space="preserve">yhdellä julkaisulla </w:t>
            </w:r>
            <w:r w:rsidRPr="00A7334A">
              <w:rPr>
                <w:rFonts w:ascii="Calibri" w:hAnsi="Calibri" w:cs="Calibri"/>
                <w:sz w:val="22"/>
                <w:szCs w:val="24"/>
                <w:lang w:val="fi-FI"/>
              </w:rPr>
              <w:t>kerran viikossa</w:t>
            </w:r>
            <w:r w:rsidR="001C7F30" w:rsidRPr="00A7334A">
              <w:rPr>
                <w:rFonts w:ascii="Calibri" w:hAnsi="Calibri" w:cs="Calibri"/>
                <w:sz w:val="22"/>
                <w:szCs w:val="24"/>
                <w:lang w:val="fi-FI"/>
              </w:rPr>
              <w:t xml:space="preserve"> </w:t>
            </w:r>
            <w:r w:rsidR="00DA555D" w:rsidRPr="00A7334A">
              <w:rPr>
                <w:rFonts w:ascii="Calibri" w:hAnsi="Calibri" w:cs="Calibri"/>
                <w:sz w:val="22"/>
                <w:szCs w:val="24"/>
                <w:lang w:val="fi-FI"/>
              </w:rPr>
              <w:t xml:space="preserve">talvihoitokauden aikana </w:t>
            </w:r>
            <w:r w:rsidR="001C7F30" w:rsidRPr="00A7334A">
              <w:rPr>
                <w:rFonts w:ascii="Calibri" w:hAnsi="Calibri" w:cs="Calibri"/>
                <w:sz w:val="22"/>
                <w:szCs w:val="24"/>
                <w:lang w:val="fi-FI"/>
              </w:rPr>
              <w:t>jokaiseen sosiaalisen median kanav</w:t>
            </w:r>
            <w:r w:rsidR="00DA555D" w:rsidRPr="00A7334A">
              <w:rPr>
                <w:rFonts w:ascii="Calibri" w:hAnsi="Calibri" w:cs="Calibri"/>
                <w:sz w:val="22"/>
                <w:szCs w:val="24"/>
                <w:lang w:val="fi-FI"/>
              </w:rPr>
              <w:t>aa</w:t>
            </w:r>
            <w:r w:rsidR="001C7F30" w:rsidRPr="00A7334A">
              <w:rPr>
                <w:rFonts w:ascii="Calibri" w:hAnsi="Calibri" w:cs="Calibri"/>
                <w:sz w:val="22"/>
                <w:szCs w:val="24"/>
                <w:lang w:val="fi-FI"/>
              </w:rPr>
              <w:t xml:space="preserve">n </w:t>
            </w:r>
            <w:r w:rsidR="000F009E" w:rsidRPr="00A7334A">
              <w:rPr>
                <w:rFonts w:ascii="Calibri" w:hAnsi="Calibri" w:cs="Calibri"/>
                <w:sz w:val="22"/>
                <w:szCs w:val="24"/>
                <w:lang w:val="fi-FI"/>
              </w:rPr>
              <w:t>asiaan liittyvän valo</w:t>
            </w:r>
            <w:r w:rsidR="001C7F30" w:rsidRPr="00A7334A">
              <w:rPr>
                <w:rFonts w:ascii="Calibri" w:hAnsi="Calibri" w:cs="Calibri"/>
                <w:sz w:val="22"/>
                <w:szCs w:val="24"/>
                <w:lang w:val="fi-FI"/>
              </w:rPr>
              <w:t xml:space="preserve">kuvan kera: </w:t>
            </w:r>
            <w:bookmarkStart w:id="17" w:name="_Hlk140049209"/>
            <w:r w:rsidR="001C7F30" w:rsidRPr="00A7334A">
              <w:rPr>
                <w:rFonts w:ascii="Calibri" w:hAnsi="Calibri" w:cs="Calibri"/>
                <w:sz w:val="22"/>
                <w:szCs w:val="24"/>
                <w:lang w:val="fi-FI"/>
              </w:rPr>
              <w:t>Facebook, Twitter, Instagram</w:t>
            </w:r>
            <w:r w:rsidR="00665D10" w:rsidRPr="00A7334A">
              <w:rPr>
                <w:rFonts w:ascii="Calibri" w:hAnsi="Calibri" w:cs="Calibri"/>
                <w:sz w:val="22"/>
                <w:szCs w:val="24"/>
                <w:lang w:val="fi-FI"/>
              </w:rPr>
              <w:t xml:space="preserve">, </w:t>
            </w:r>
            <w:proofErr w:type="spellStart"/>
            <w:r w:rsidR="00665D10" w:rsidRPr="00A7334A">
              <w:rPr>
                <w:rFonts w:ascii="Calibri" w:hAnsi="Calibri" w:cs="Calibri"/>
                <w:sz w:val="22"/>
                <w:szCs w:val="24"/>
                <w:lang w:val="fi-FI"/>
              </w:rPr>
              <w:t>TikTok</w:t>
            </w:r>
            <w:proofErr w:type="spellEnd"/>
            <w:r w:rsidR="001C7F30" w:rsidRPr="00A7334A">
              <w:rPr>
                <w:rFonts w:ascii="Calibri" w:hAnsi="Calibri" w:cs="Calibri"/>
                <w:sz w:val="22"/>
                <w:szCs w:val="24"/>
                <w:lang w:val="fi-FI"/>
              </w:rPr>
              <w:t xml:space="preserve"> ja LinkedIn</w:t>
            </w:r>
            <w:r w:rsidRPr="00A7334A">
              <w:rPr>
                <w:rFonts w:ascii="Calibri" w:hAnsi="Calibri" w:cs="Calibri"/>
                <w:sz w:val="22"/>
                <w:szCs w:val="24"/>
                <w:lang w:val="fi-FI"/>
              </w:rPr>
              <w:t xml:space="preserve">. </w:t>
            </w:r>
            <w:bookmarkStart w:id="18" w:name="_Hlk139528635"/>
            <w:r w:rsidRPr="00A7334A">
              <w:rPr>
                <w:rFonts w:ascii="Calibri" w:hAnsi="Calibri" w:cs="Calibri"/>
                <w:sz w:val="22"/>
                <w:szCs w:val="24"/>
                <w:lang w:val="fi-FI"/>
              </w:rPr>
              <w:t>Viestinnässä käytetään Vaasan pyöräilybrändin mukaisia hashtageja: #Pyöräilykaupunki</w:t>
            </w:r>
            <w:r w:rsidR="00DA555D" w:rsidRPr="00A7334A">
              <w:rPr>
                <w:rFonts w:ascii="Calibri" w:hAnsi="Calibri" w:cs="Calibri"/>
                <w:sz w:val="22"/>
                <w:szCs w:val="24"/>
                <w:lang w:val="fi-FI"/>
              </w:rPr>
              <w:t>V</w:t>
            </w:r>
            <w:r w:rsidRPr="00A7334A">
              <w:rPr>
                <w:rFonts w:ascii="Calibri" w:hAnsi="Calibri" w:cs="Calibri"/>
                <w:sz w:val="22"/>
                <w:szCs w:val="24"/>
                <w:lang w:val="fi-FI"/>
              </w:rPr>
              <w:t>aasa #Cyclingcity</w:t>
            </w:r>
            <w:r w:rsidR="00DA555D" w:rsidRPr="00A7334A">
              <w:rPr>
                <w:rFonts w:ascii="Calibri" w:hAnsi="Calibri" w:cs="Calibri"/>
                <w:sz w:val="22"/>
                <w:szCs w:val="24"/>
                <w:lang w:val="fi-FI"/>
              </w:rPr>
              <w:t>V</w:t>
            </w:r>
            <w:r w:rsidRPr="00A7334A">
              <w:rPr>
                <w:rFonts w:ascii="Calibri" w:hAnsi="Calibri" w:cs="Calibri"/>
                <w:sz w:val="22"/>
                <w:szCs w:val="24"/>
                <w:lang w:val="fi-FI"/>
              </w:rPr>
              <w:t xml:space="preserve">aasa </w:t>
            </w:r>
            <w:r w:rsidR="00E92323" w:rsidRPr="00A7334A">
              <w:rPr>
                <w:rFonts w:ascii="Calibri" w:hAnsi="Calibri" w:cs="Calibri"/>
                <w:sz w:val="22"/>
                <w:szCs w:val="24"/>
                <w:lang w:val="fi-FI"/>
              </w:rPr>
              <w:t xml:space="preserve">ja </w:t>
            </w:r>
            <w:r w:rsidRPr="00A7334A">
              <w:rPr>
                <w:rFonts w:ascii="Calibri" w:hAnsi="Calibri" w:cs="Calibri"/>
                <w:sz w:val="22"/>
                <w:szCs w:val="24"/>
                <w:lang w:val="fi-FI"/>
              </w:rPr>
              <w:t>#CykelstadVasa</w:t>
            </w:r>
            <w:bookmarkEnd w:id="17"/>
            <w:bookmarkEnd w:id="18"/>
          </w:p>
        </w:tc>
        <w:tc>
          <w:tcPr>
            <w:tcW w:w="1842" w:type="dxa"/>
            <w:vAlign w:val="center"/>
          </w:tcPr>
          <w:p w14:paraId="020CE518" w14:textId="3F4E49FA" w:rsidR="00B80CAD" w:rsidRPr="00D45C63" w:rsidRDefault="00392517" w:rsidP="00B80CAD">
            <w:pPr>
              <w:ind w:left="0"/>
              <w:jc w:val="center"/>
              <w:rPr>
                <w:rFonts w:ascii="Calibri" w:hAnsi="Calibri" w:cs="Calibri"/>
                <w:lang w:val="fi-FI"/>
              </w:rPr>
            </w:pPr>
            <w:r>
              <w:rPr>
                <w:rFonts w:ascii="Calibri" w:hAnsi="Calibri" w:cs="Calibri"/>
                <w:lang w:val="fi-FI"/>
              </w:rPr>
              <w:t>5</w:t>
            </w:r>
          </w:p>
        </w:tc>
        <w:tc>
          <w:tcPr>
            <w:tcW w:w="2377" w:type="dxa"/>
            <w:shd w:val="clear" w:color="auto" w:fill="FFFF00"/>
          </w:tcPr>
          <w:p w14:paraId="521EE1A8" w14:textId="77777777" w:rsidR="00392517" w:rsidRPr="00D45C63" w:rsidRDefault="00392517" w:rsidP="00392517">
            <w:pPr>
              <w:spacing w:line="240" w:lineRule="auto"/>
              <w:ind w:left="0" w:right="0"/>
              <w:jc w:val="left"/>
            </w:pPr>
          </w:p>
        </w:tc>
      </w:tr>
    </w:tbl>
    <w:p w14:paraId="35861C7B" w14:textId="77777777" w:rsidR="003E6860" w:rsidRPr="00D45C63" w:rsidRDefault="003E6860" w:rsidP="003E6860">
      <w:pPr>
        <w:ind w:firstLine="720"/>
        <w:rPr>
          <w:rFonts w:ascii="Calibri" w:hAnsi="Calibri" w:cs="Calibri"/>
          <w:b/>
          <w:bCs/>
          <w:color w:val="000000"/>
          <w:sz w:val="20"/>
          <w:szCs w:val="20"/>
          <w:lang w:val="fi-FI"/>
        </w:rPr>
      </w:pPr>
    </w:p>
    <w:sectPr w:rsidR="003E6860" w:rsidRPr="00D45C63">
      <w:type w:val="continuous"/>
      <w:pgSz w:w="11914" w:h="16848"/>
      <w:pgMar w:top="296" w:right="500" w:bottom="266" w:left="5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79E19" w14:textId="77777777" w:rsidR="00422F58" w:rsidRDefault="00422F58" w:rsidP="00AA6649">
      <w:r>
        <w:separator/>
      </w:r>
    </w:p>
  </w:endnote>
  <w:endnote w:type="continuationSeparator" w:id="0">
    <w:p w14:paraId="2AB97451" w14:textId="77777777" w:rsidR="00422F58" w:rsidRDefault="00422F58" w:rsidP="00AA6649">
      <w:r>
        <w:continuationSeparator/>
      </w:r>
    </w:p>
  </w:endnote>
  <w:endnote w:type="continuationNotice" w:id="1">
    <w:p w14:paraId="2907B5C0" w14:textId="77777777" w:rsidR="00422F58" w:rsidRDefault="00422F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679260"/>
      <w:docPartObj>
        <w:docPartGallery w:val="Page Numbers (Bottom of Page)"/>
        <w:docPartUnique/>
      </w:docPartObj>
    </w:sdtPr>
    <w:sdtEndPr/>
    <w:sdtContent>
      <w:p w14:paraId="7B27CF46" w14:textId="428E2A5A" w:rsidR="00F30E4C" w:rsidRDefault="00F30E4C">
        <w:pPr>
          <w:pStyle w:val="Footer"/>
          <w:jc w:val="right"/>
        </w:pPr>
        <w:r>
          <w:fldChar w:fldCharType="begin"/>
        </w:r>
        <w:r>
          <w:instrText>PAGE   \* MERGEFORMAT</w:instrText>
        </w:r>
        <w:r>
          <w:fldChar w:fldCharType="separate"/>
        </w:r>
        <w:r>
          <w:rPr>
            <w:lang w:val="fi-FI"/>
          </w:rPr>
          <w:t>2</w:t>
        </w:r>
        <w:r>
          <w:fldChar w:fldCharType="end"/>
        </w:r>
      </w:p>
    </w:sdtContent>
  </w:sdt>
  <w:p w14:paraId="49DAE926" w14:textId="0A4912FB" w:rsidR="00A438F0" w:rsidRDefault="00A438F0" w:rsidP="00A438F0">
    <w:pPr>
      <w:pStyle w:val="Footer"/>
    </w:pPr>
  </w:p>
  <w:p w14:paraId="75DC5A79" w14:textId="19E8BF60" w:rsidR="00F30E4C" w:rsidRDefault="004F1F98">
    <w:pPr>
      <w:pStyle w:val="Footer"/>
    </w:pPr>
    <w:r w:rsidRPr="00730C50">
      <w:rPr>
        <w:noProof/>
      </w:rPr>
      <w:drawing>
        <wp:inline distT="0" distB="0" distL="0" distR="0" wp14:anchorId="11028AE3" wp14:editId="2996E51B">
          <wp:extent cx="773430" cy="584676"/>
          <wp:effectExtent l="0" t="0" r="7620" b="6350"/>
          <wp:docPr id="678312670" name="Picture 678312670"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056820" name="Picture 1"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873" cy="589547"/>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44942" w14:textId="72936ACD" w:rsidR="00C558E6" w:rsidRPr="00BE32F9" w:rsidRDefault="00C558E6">
    <w:pPr>
      <w:pStyle w:val="Footer"/>
      <w:jc w:val="right"/>
      <w:rPr>
        <w:lang w:val="fi-FI"/>
      </w:rPr>
    </w:pPr>
    <w:r>
      <w:fldChar w:fldCharType="begin"/>
    </w:r>
    <w:r w:rsidRPr="00BE32F9">
      <w:rPr>
        <w:lang w:val="fi-FI"/>
      </w:rPr>
      <w:instrText xml:space="preserve"> PAGE   \* MERGEFORMAT </w:instrText>
    </w:r>
    <w:r>
      <w:fldChar w:fldCharType="separate"/>
    </w:r>
    <w:r w:rsidRPr="00BE32F9">
      <w:rPr>
        <w:noProof/>
        <w:lang w:val="fi-FI"/>
      </w:rPr>
      <w:t>2</w:t>
    </w:r>
    <w:r>
      <w:rPr>
        <w:noProof/>
      </w:rPr>
      <w:fldChar w:fldCharType="end"/>
    </w:r>
  </w:p>
  <w:p w14:paraId="03B2201B" w14:textId="3B015CB7" w:rsidR="00C558E6" w:rsidRPr="00BE32F9" w:rsidRDefault="00C558E6" w:rsidP="00C558E6">
    <w:pPr>
      <w:pStyle w:val="Footer"/>
      <w:rPr>
        <w:lang w:val="fi-FI"/>
      </w:rPr>
    </w:pPr>
    <w:r w:rsidRPr="00730C50">
      <w:rPr>
        <w:lang w:val="fi-FI"/>
      </w:rPr>
      <w:t xml:space="preserve"> </w:t>
    </w:r>
    <w:r w:rsidR="00BE32F9" w:rsidRPr="00730C50">
      <w:rPr>
        <w:noProof/>
      </w:rPr>
      <w:drawing>
        <wp:inline distT="0" distB="0" distL="0" distR="0" wp14:anchorId="20755820" wp14:editId="41F99A19">
          <wp:extent cx="773430" cy="584676"/>
          <wp:effectExtent l="0" t="0" r="7620" b="6350"/>
          <wp:docPr id="614819974" name="Picture 614819974"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056820" name="Picture 1"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873" cy="589547"/>
                  </a:xfrm>
                  <a:prstGeom prst="rect">
                    <a:avLst/>
                  </a:prstGeom>
                  <a:noFill/>
                  <a:ln>
                    <a:noFill/>
                  </a:ln>
                </pic:spPr>
              </pic:pic>
            </a:graphicData>
          </a:graphic>
        </wp:inline>
      </w:drawing>
    </w:r>
    <w:r w:rsidR="00BE32F9" w:rsidRPr="00730C50">
      <w:rPr>
        <w:lang w:val="fi-FI"/>
      </w:rPr>
      <w:t xml:space="preserve"> </w:t>
    </w:r>
  </w:p>
  <w:p w14:paraId="75C47D51" w14:textId="1F3188A8" w:rsidR="00AA6649" w:rsidRPr="00BE32F9" w:rsidRDefault="00AA6649" w:rsidP="00C558E6">
    <w:pPr>
      <w:pStyle w:val="Footer"/>
      <w:rPr>
        <w:lang w:val="fi-F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00F6C" w14:textId="77777777" w:rsidR="00422F58" w:rsidRDefault="00422F58" w:rsidP="00AA6649">
      <w:r>
        <w:separator/>
      </w:r>
    </w:p>
  </w:footnote>
  <w:footnote w:type="continuationSeparator" w:id="0">
    <w:p w14:paraId="1799FE14" w14:textId="77777777" w:rsidR="00422F58" w:rsidRDefault="00422F58" w:rsidP="00AA6649">
      <w:r>
        <w:continuationSeparator/>
      </w:r>
    </w:p>
  </w:footnote>
  <w:footnote w:type="continuationNotice" w:id="1">
    <w:p w14:paraId="7FF95435" w14:textId="77777777" w:rsidR="00422F58" w:rsidRDefault="00422F5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F1AB" w14:textId="089BDB7F" w:rsidR="00AA6649" w:rsidRPr="00D45C63" w:rsidRDefault="00AA6649" w:rsidP="00D45C63">
    <w:pPr>
      <w:pStyle w:val="Header"/>
      <w:jc w:val="right"/>
      <w:rPr>
        <w:rFonts w:ascii="Calibri" w:hAnsi="Calibri" w:cs="Calibri"/>
        <w:sz w:val="20"/>
        <w:szCs w:val="20"/>
      </w:rPr>
    </w:pPr>
    <w:proofErr w:type="spellStart"/>
    <w:r w:rsidRPr="00D45C63">
      <w:rPr>
        <w:rFonts w:ascii="Calibri" w:hAnsi="Calibri" w:cs="Calibri"/>
        <w:sz w:val="20"/>
        <w:szCs w:val="20"/>
      </w:rPr>
      <w:t>Vaasan</w:t>
    </w:r>
    <w:proofErr w:type="spellEnd"/>
    <w:r w:rsidRPr="00D45C63">
      <w:rPr>
        <w:rFonts w:ascii="Calibri" w:hAnsi="Calibri" w:cs="Calibri"/>
        <w:sz w:val="20"/>
        <w:szCs w:val="20"/>
      </w:rPr>
      <w:t xml:space="preserve"> </w:t>
    </w:r>
    <w:proofErr w:type="spellStart"/>
    <w:r w:rsidRPr="00D45C63">
      <w:rPr>
        <w:rFonts w:ascii="Calibri" w:hAnsi="Calibri" w:cs="Calibri"/>
        <w:sz w:val="20"/>
        <w:szCs w:val="20"/>
      </w:rPr>
      <w:t>pääpyöräteiden</w:t>
    </w:r>
    <w:proofErr w:type="spellEnd"/>
    <w:r w:rsidRPr="00D45C63">
      <w:rPr>
        <w:rFonts w:ascii="Calibri" w:hAnsi="Calibri" w:cs="Calibri"/>
        <w:sz w:val="20"/>
        <w:szCs w:val="20"/>
      </w:rPr>
      <w:t xml:space="preserve"> </w:t>
    </w:r>
    <w:proofErr w:type="spellStart"/>
    <w:r w:rsidRPr="00D45C63">
      <w:rPr>
        <w:rFonts w:ascii="Calibri" w:hAnsi="Calibri" w:cs="Calibri"/>
        <w:sz w:val="20"/>
        <w:szCs w:val="20"/>
      </w:rPr>
      <w:t>talvihoitourakka</w:t>
    </w:r>
    <w:proofErr w:type="spellEnd"/>
    <w:r w:rsidRPr="00D45C63">
      <w:rPr>
        <w:rFonts w:ascii="Calibri" w:hAnsi="Calibri" w:cs="Calibri"/>
        <w:sz w:val="20"/>
        <w:szCs w:val="20"/>
      </w:rPr>
      <w:t xml:space="preserve"> 2024-202</w:t>
    </w:r>
    <w:r w:rsidR="00D74825" w:rsidRPr="00D45C63">
      <w:rPr>
        <w:rFonts w:ascii="Calibri" w:hAnsi="Calibri" w:cs="Calibri"/>
        <w:sz w:val="20"/>
        <w:szCs w:val="20"/>
      </w:rPr>
      <w:t>9</w:t>
    </w:r>
  </w:p>
  <w:p w14:paraId="3FF6A45E" w14:textId="58C2FD4F" w:rsidR="00AA6649" w:rsidRDefault="00AA6649" w:rsidP="00D45C63">
    <w:pPr>
      <w:pStyle w:val="Header"/>
      <w:jc w:val="right"/>
      <w:rPr>
        <w:rFonts w:ascii="Calibri" w:hAnsi="Calibri" w:cs="Calibri"/>
        <w:sz w:val="20"/>
        <w:szCs w:val="20"/>
      </w:rPr>
    </w:pPr>
    <w:proofErr w:type="spellStart"/>
    <w:r w:rsidRPr="00D45C63">
      <w:rPr>
        <w:rFonts w:ascii="Calibri" w:hAnsi="Calibri" w:cs="Calibri"/>
        <w:sz w:val="20"/>
        <w:szCs w:val="20"/>
      </w:rPr>
      <w:t>Laatulupaukset</w:t>
    </w:r>
    <w:proofErr w:type="spellEnd"/>
    <w:r w:rsidR="00D45C63">
      <w:rPr>
        <w:rFonts w:ascii="Calibri" w:hAnsi="Calibri" w:cs="Calibri"/>
        <w:sz w:val="20"/>
        <w:szCs w:val="20"/>
      </w:rPr>
      <w:t>, 02.10.2023</w:t>
    </w:r>
  </w:p>
  <w:p w14:paraId="0896583A" w14:textId="77777777" w:rsidR="00D45C63" w:rsidRPr="00D45C63" w:rsidRDefault="00D45C63" w:rsidP="00D45C63">
    <w:pPr>
      <w:pStyle w:val="Header"/>
      <w:jc w:val="right"/>
      <w:rPr>
        <w:rFonts w:ascii="Calibri" w:hAnsi="Calibri"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2C4"/>
    <w:multiLevelType w:val="hybridMultilevel"/>
    <w:tmpl w:val="445E40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F329CD"/>
    <w:multiLevelType w:val="hybridMultilevel"/>
    <w:tmpl w:val="BE36A4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DD4E11"/>
    <w:multiLevelType w:val="hybridMultilevel"/>
    <w:tmpl w:val="624A42DC"/>
    <w:lvl w:ilvl="0" w:tplc="040B0001">
      <w:start w:val="1"/>
      <w:numFmt w:val="bullet"/>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abstractNum w:abstractNumId="3" w15:restartNumberingAfterBreak="0">
    <w:nsid w:val="0BAE3E27"/>
    <w:multiLevelType w:val="hybridMultilevel"/>
    <w:tmpl w:val="5E96374C"/>
    <w:lvl w:ilvl="0" w:tplc="040B0019">
      <w:start w:val="1"/>
      <w:numFmt w:val="lowerLetter"/>
      <w:lvlText w:val="%1."/>
      <w:lvlJc w:val="left"/>
      <w:pPr>
        <w:ind w:left="1571" w:hanging="360"/>
      </w:pPr>
    </w:lvl>
    <w:lvl w:ilvl="1" w:tplc="040B0019" w:tentative="1">
      <w:start w:val="1"/>
      <w:numFmt w:val="lowerLetter"/>
      <w:lvlText w:val="%2."/>
      <w:lvlJc w:val="left"/>
      <w:pPr>
        <w:ind w:left="2291" w:hanging="360"/>
      </w:pPr>
    </w:lvl>
    <w:lvl w:ilvl="2" w:tplc="040B001B" w:tentative="1">
      <w:start w:val="1"/>
      <w:numFmt w:val="lowerRoman"/>
      <w:lvlText w:val="%3."/>
      <w:lvlJc w:val="right"/>
      <w:pPr>
        <w:ind w:left="3011" w:hanging="180"/>
      </w:pPr>
    </w:lvl>
    <w:lvl w:ilvl="3" w:tplc="040B000F" w:tentative="1">
      <w:start w:val="1"/>
      <w:numFmt w:val="decimal"/>
      <w:lvlText w:val="%4."/>
      <w:lvlJc w:val="left"/>
      <w:pPr>
        <w:ind w:left="3731" w:hanging="360"/>
      </w:pPr>
    </w:lvl>
    <w:lvl w:ilvl="4" w:tplc="040B0019" w:tentative="1">
      <w:start w:val="1"/>
      <w:numFmt w:val="lowerLetter"/>
      <w:lvlText w:val="%5."/>
      <w:lvlJc w:val="left"/>
      <w:pPr>
        <w:ind w:left="4451" w:hanging="360"/>
      </w:pPr>
    </w:lvl>
    <w:lvl w:ilvl="5" w:tplc="040B001B" w:tentative="1">
      <w:start w:val="1"/>
      <w:numFmt w:val="lowerRoman"/>
      <w:lvlText w:val="%6."/>
      <w:lvlJc w:val="right"/>
      <w:pPr>
        <w:ind w:left="5171" w:hanging="180"/>
      </w:pPr>
    </w:lvl>
    <w:lvl w:ilvl="6" w:tplc="040B000F" w:tentative="1">
      <w:start w:val="1"/>
      <w:numFmt w:val="decimal"/>
      <w:lvlText w:val="%7."/>
      <w:lvlJc w:val="left"/>
      <w:pPr>
        <w:ind w:left="5891" w:hanging="360"/>
      </w:pPr>
    </w:lvl>
    <w:lvl w:ilvl="7" w:tplc="040B0019" w:tentative="1">
      <w:start w:val="1"/>
      <w:numFmt w:val="lowerLetter"/>
      <w:lvlText w:val="%8."/>
      <w:lvlJc w:val="left"/>
      <w:pPr>
        <w:ind w:left="6611" w:hanging="360"/>
      </w:pPr>
    </w:lvl>
    <w:lvl w:ilvl="8" w:tplc="040B001B" w:tentative="1">
      <w:start w:val="1"/>
      <w:numFmt w:val="lowerRoman"/>
      <w:lvlText w:val="%9."/>
      <w:lvlJc w:val="right"/>
      <w:pPr>
        <w:ind w:left="7331" w:hanging="180"/>
      </w:pPr>
    </w:lvl>
  </w:abstractNum>
  <w:abstractNum w:abstractNumId="4" w15:restartNumberingAfterBreak="0">
    <w:nsid w:val="0ED12479"/>
    <w:multiLevelType w:val="hybridMultilevel"/>
    <w:tmpl w:val="BE52FF58"/>
    <w:lvl w:ilvl="0" w:tplc="8FEE33E8">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523D87"/>
    <w:multiLevelType w:val="hybridMultilevel"/>
    <w:tmpl w:val="46E08D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12730A"/>
    <w:multiLevelType w:val="hybridMultilevel"/>
    <w:tmpl w:val="45986558"/>
    <w:lvl w:ilvl="0" w:tplc="040B0019">
      <w:start w:val="1"/>
      <w:numFmt w:val="lowerLetter"/>
      <w:lvlText w:val="%1."/>
      <w:lvlJc w:val="left"/>
      <w:pPr>
        <w:ind w:left="1571" w:hanging="360"/>
      </w:pPr>
    </w:lvl>
    <w:lvl w:ilvl="1" w:tplc="040B0019" w:tentative="1">
      <w:start w:val="1"/>
      <w:numFmt w:val="lowerLetter"/>
      <w:lvlText w:val="%2."/>
      <w:lvlJc w:val="left"/>
      <w:pPr>
        <w:ind w:left="2291" w:hanging="360"/>
      </w:pPr>
    </w:lvl>
    <w:lvl w:ilvl="2" w:tplc="040B001B" w:tentative="1">
      <w:start w:val="1"/>
      <w:numFmt w:val="lowerRoman"/>
      <w:lvlText w:val="%3."/>
      <w:lvlJc w:val="right"/>
      <w:pPr>
        <w:ind w:left="3011" w:hanging="180"/>
      </w:pPr>
    </w:lvl>
    <w:lvl w:ilvl="3" w:tplc="040B000F" w:tentative="1">
      <w:start w:val="1"/>
      <w:numFmt w:val="decimal"/>
      <w:lvlText w:val="%4."/>
      <w:lvlJc w:val="left"/>
      <w:pPr>
        <w:ind w:left="3731" w:hanging="360"/>
      </w:pPr>
    </w:lvl>
    <w:lvl w:ilvl="4" w:tplc="040B0019" w:tentative="1">
      <w:start w:val="1"/>
      <w:numFmt w:val="lowerLetter"/>
      <w:lvlText w:val="%5."/>
      <w:lvlJc w:val="left"/>
      <w:pPr>
        <w:ind w:left="4451" w:hanging="360"/>
      </w:pPr>
    </w:lvl>
    <w:lvl w:ilvl="5" w:tplc="040B001B" w:tentative="1">
      <w:start w:val="1"/>
      <w:numFmt w:val="lowerRoman"/>
      <w:lvlText w:val="%6."/>
      <w:lvlJc w:val="right"/>
      <w:pPr>
        <w:ind w:left="5171" w:hanging="180"/>
      </w:pPr>
    </w:lvl>
    <w:lvl w:ilvl="6" w:tplc="040B000F" w:tentative="1">
      <w:start w:val="1"/>
      <w:numFmt w:val="decimal"/>
      <w:lvlText w:val="%7."/>
      <w:lvlJc w:val="left"/>
      <w:pPr>
        <w:ind w:left="5891" w:hanging="360"/>
      </w:pPr>
    </w:lvl>
    <w:lvl w:ilvl="7" w:tplc="040B0019" w:tentative="1">
      <w:start w:val="1"/>
      <w:numFmt w:val="lowerLetter"/>
      <w:lvlText w:val="%8."/>
      <w:lvlJc w:val="left"/>
      <w:pPr>
        <w:ind w:left="6611" w:hanging="360"/>
      </w:pPr>
    </w:lvl>
    <w:lvl w:ilvl="8" w:tplc="040B001B" w:tentative="1">
      <w:start w:val="1"/>
      <w:numFmt w:val="lowerRoman"/>
      <w:lvlText w:val="%9."/>
      <w:lvlJc w:val="right"/>
      <w:pPr>
        <w:ind w:left="7331" w:hanging="180"/>
      </w:pPr>
    </w:lvl>
  </w:abstractNum>
  <w:abstractNum w:abstractNumId="7" w15:restartNumberingAfterBreak="0">
    <w:nsid w:val="21BF4371"/>
    <w:multiLevelType w:val="hybridMultilevel"/>
    <w:tmpl w:val="02B425D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8C28DF"/>
    <w:multiLevelType w:val="hybridMultilevel"/>
    <w:tmpl w:val="77E60F04"/>
    <w:lvl w:ilvl="0" w:tplc="FC1C4236">
      <w:start w:val="1"/>
      <w:numFmt w:val="decimal"/>
      <w:lvlText w:val="%1."/>
      <w:lvlJc w:val="left"/>
      <w:pPr>
        <w:ind w:left="1316" w:hanging="465"/>
      </w:pPr>
      <w:rPr>
        <w:rFonts w:asciiTheme="majorHAnsi" w:hAnsiTheme="majorHAnsi" w:cstheme="majorBidi" w:hint="default"/>
      </w:rPr>
    </w:lvl>
    <w:lvl w:ilvl="1" w:tplc="040B0019" w:tentative="1">
      <w:start w:val="1"/>
      <w:numFmt w:val="lowerLetter"/>
      <w:lvlText w:val="%2."/>
      <w:lvlJc w:val="left"/>
      <w:pPr>
        <w:ind w:left="1931" w:hanging="360"/>
      </w:pPr>
    </w:lvl>
    <w:lvl w:ilvl="2" w:tplc="040B001B" w:tentative="1">
      <w:start w:val="1"/>
      <w:numFmt w:val="lowerRoman"/>
      <w:lvlText w:val="%3."/>
      <w:lvlJc w:val="right"/>
      <w:pPr>
        <w:ind w:left="2651" w:hanging="180"/>
      </w:pPr>
    </w:lvl>
    <w:lvl w:ilvl="3" w:tplc="040B000F" w:tentative="1">
      <w:start w:val="1"/>
      <w:numFmt w:val="decimal"/>
      <w:lvlText w:val="%4."/>
      <w:lvlJc w:val="left"/>
      <w:pPr>
        <w:ind w:left="3371" w:hanging="360"/>
      </w:pPr>
    </w:lvl>
    <w:lvl w:ilvl="4" w:tplc="040B0019" w:tentative="1">
      <w:start w:val="1"/>
      <w:numFmt w:val="lowerLetter"/>
      <w:lvlText w:val="%5."/>
      <w:lvlJc w:val="left"/>
      <w:pPr>
        <w:ind w:left="4091" w:hanging="360"/>
      </w:pPr>
    </w:lvl>
    <w:lvl w:ilvl="5" w:tplc="040B001B" w:tentative="1">
      <w:start w:val="1"/>
      <w:numFmt w:val="lowerRoman"/>
      <w:lvlText w:val="%6."/>
      <w:lvlJc w:val="right"/>
      <w:pPr>
        <w:ind w:left="4811" w:hanging="180"/>
      </w:pPr>
    </w:lvl>
    <w:lvl w:ilvl="6" w:tplc="040B000F" w:tentative="1">
      <w:start w:val="1"/>
      <w:numFmt w:val="decimal"/>
      <w:lvlText w:val="%7."/>
      <w:lvlJc w:val="left"/>
      <w:pPr>
        <w:ind w:left="5531" w:hanging="360"/>
      </w:pPr>
    </w:lvl>
    <w:lvl w:ilvl="7" w:tplc="040B0019" w:tentative="1">
      <w:start w:val="1"/>
      <w:numFmt w:val="lowerLetter"/>
      <w:lvlText w:val="%8."/>
      <w:lvlJc w:val="left"/>
      <w:pPr>
        <w:ind w:left="6251" w:hanging="360"/>
      </w:pPr>
    </w:lvl>
    <w:lvl w:ilvl="8" w:tplc="040B001B" w:tentative="1">
      <w:start w:val="1"/>
      <w:numFmt w:val="lowerRoman"/>
      <w:lvlText w:val="%9."/>
      <w:lvlJc w:val="right"/>
      <w:pPr>
        <w:ind w:left="6971" w:hanging="180"/>
      </w:pPr>
    </w:lvl>
  </w:abstractNum>
  <w:abstractNum w:abstractNumId="9" w15:restartNumberingAfterBreak="0">
    <w:nsid w:val="27A523F8"/>
    <w:multiLevelType w:val="hybridMultilevel"/>
    <w:tmpl w:val="BE36A4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995A6E"/>
    <w:multiLevelType w:val="hybridMultilevel"/>
    <w:tmpl w:val="053668AA"/>
    <w:lvl w:ilvl="0" w:tplc="040B0001">
      <w:start w:val="1"/>
      <w:numFmt w:val="bullet"/>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abstractNum w:abstractNumId="11" w15:restartNumberingAfterBreak="0">
    <w:nsid w:val="3462416A"/>
    <w:multiLevelType w:val="hybridMultilevel"/>
    <w:tmpl w:val="46E08D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F4761F"/>
    <w:multiLevelType w:val="hybridMultilevel"/>
    <w:tmpl w:val="C5DC4420"/>
    <w:lvl w:ilvl="0" w:tplc="14A41CAE">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325C0A"/>
    <w:multiLevelType w:val="hybridMultilevel"/>
    <w:tmpl w:val="9D0EC3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284360"/>
    <w:multiLevelType w:val="hybridMultilevel"/>
    <w:tmpl w:val="BE52FF58"/>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E1295A"/>
    <w:multiLevelType w:val="hybridMultilevel"/>
    <w:tmpl w:val="B2308CE6"/>
    <w:lvl w:ilvl="0" w:tplc="C4324E4A">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0A306F"/>
    <w:multiLevelType w:val="hybridMultilevel"/>
    <w:tmpl w:val="0B9E141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3471E27"/>
    <w:multiLevelType w:val="hybridMultilevel"/>
    <w:tmpl w:val="46E08DD6"/>
    <w:lvl w:ilvl="0" w:tplc="040B0019">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53BF1286"/>
    <w:multiLevelType w:val="hybridMultilevel"/>
    <w:tmpl w:val="97DAF100"/>
    <w:lvl w:ilvl="0" w:tplc="18B8B0B0">
      <w:numFmt w:val="bullet"/>
      <w:lvlText w:val="·"/>
      <w:lvlJc w:val="left"/>
      <w:pPr>
        <w:ind w:left="0" w:hanging="363"/>
      </w:pPr>
      <w:rPr>
        <w:rFonts w:ascii="Symbol" w:eastAsia="Symbol" w:hAnsi="Symbol" w:cs="Symbol" w:hint="default"/>
        <w:w w:val="99"/>
        <w:sz w:val="20"/>
        <w:szCs w:val="20"/>
        <w:lang w:val="en-US" w:eastAsia="en-US" w:bidi="en-US"/>
      </w:rPr>
    </w:lvl>
    <w:lvl w:ilvl="1" w:tplc="F7B45D72">
      <w:numFmt w:val="bullet"/>
      <w:lvlText w:val="·"/>
      <w:lvlJc w:val="left"/>
      <w:pPr>
        <w:ind w:left="968" w:hanging="363"/>
      </w:pPr>
      <w:rPr>
        <w:rFonts w:ascii="Symbol" w:eastAsia="Symbol" w:hAnsi="Symbol" w:cs="Symbol" w:hint="default"/>
        <w:w w:val="99"/>
        <w:sz w:val="20"/>
        <w:szCs w:val="20"/>
        <w:lang w:val="en-US" w:eastAsia="en-US" w:bidi="en-US"/>
      </w:rPr>
    </w:lvl>
    <w:lvl w:ilvl="2" w:tplc="6C6E41B6">
      <w:numFmt w:val="bullet"/>
      <w:lvlText w:val="·"/>
      <w:lvlJc w:val="left"/>
      <w:pPr>
        <w:ind w:left="1936" w:hanging="363"/>
      </w:pPr>
      <w:rPr>
        <w:rFonts w:ascii="Symbol" w:eastAsia="Symbol" w:hAnsi="Symbol" w:cs="Symbol" w:hint="default"/>
        <w:w w:val="99"/>
        <w:sz w:val="20"/>
        <w:szCs w:val="20"/>
        <w:lang w:val="en-US" w:eastAsia="en-US" w:bidi="en-US"/>
      </w:rPr>
    </w:lvl>
    <w:lvl w:ilvl="3" w:tplc="3484134C">
      <w:numFmt w:val="bullet"/>
      <w:lvlText w:val="·"/>
      <w:lvlJc w:val="left"/>
      <w:pPr>
        <w:ind w:left="2904" w:hanging="363"/>
      </w:pPr>
      <w:rPr>
        <w:rFonts w:ascii="Symbol" w:eastAsia="Symbol" w:hAnsi="Symbol" w:cs="Symbol" w:hint="default"/>
        <w:w w:val="99"/>
        <w:sz w:val="20"/>
        <w:szCs w:val="20"/>
        <w:lang w:val="en-US" w:eastAsia="en-US" w:bidi="en-US"/>
      </w:rPr>
    </w:lvl>
    <w:lvl w:ilvl="4" w:tplc="C4068BBE">
      <w:numFmt w:val="bullet"/>
      <w:lvlText w:val="·"/>
      <w:lvlJc w:val="left"/>
      <w:pPr>
        <w:ind w:left="3872" w:hanging="363"/>
      </w:pPr>
      <w:rPr>
        <w:rFonts w:ascii="Symbol" w:eastAsia="Symbol" w:hAnsi="Symbol" w:cs="Symbol" w:hint="default"/>
        <w:w w:val="99"/>
        <w:sz w:val="20"/>
        <w:szCs w:val="20"/>
        <w:lang w:val="en-US" w:eastAsia="en-US" w:bidi="en-US"/>
      </w:rPr>
    </w:lvl>
    <w:lvl w:ilvl="5" w:tplc="6F4C373A">
      <w:numFmt w:val="bullet"/>
      <w:lvlText w:val="·"/>
      <w:lvlJc w:val="left"/>
      <w:pPr>
        <w:ind w:left="4840" w:hanging="363"/>
      </w:pPr>
      <w:rPr>
        <w:rFonts w:ascii="Symbol" w:eastAsia="Symbol" w:hAnsi="Symbol" w:cs="Symbol" w:hint="default"/>
        <w:w w:val="99"/>
        <w:sz w:val="20"/>
        <w:szCs w:val="20"/>
        <w:lang w:val="en-US" w:eastAsia="en-US" w:bidi="en-US"/>
      </w:rPr>
    </w:lvl>
    <w:lvl w:ilvl="6" w:tplc="3CF88490">
      <w:numFmt w:val="bullet"/>
      <w:lvlText w:val="·"/>
      <w:lvlJc w:val="left"/>
      <w:pPr>
        <w:ind w:left="5808" w:hanging="363"/>
      </w:pPr>
      <w:rPr>
        <w:rFonts w:ascii="Symbol" w:eastAsia="Symbol" w:hAnsi="Symbol" w:cs="Symbol" w:hint="default"/>
        <w:w w:val="99"/>
        <w:sz w:val="20"/>
        <w:szCs w:val="20"/>
        <w:lang w:val="en-US" w:eastAsia="en-US" w:bidi="en-US"/>
      </w:rPr>
    </w:lvl>
    <w:lvl w:ilvl="7" w:tplc="268C1E96">
      <w:numFmt w:val="bullet"/>
      <w:lvlText w:val="·"/>
      <w:lvlJc w:val="left"/>
      <w:pPr>
        <w:ind w:left="6776" w:hanging="363"/>
      </w:pPr>
      <w:rPr>
        <w:rFonts w:ascii="Symbol" w:eastAsia="Symbol" w:hAnsi="Symbol" w:cs="Symbol" w:hint="default"/>
        <w:w w:val="99"/>
        <w:sz w:val="20"/>
        <w:szCs w:val="20"/>
        <w:lang w:val="en-US" w:eastAsia="en-US" w:bidi="en-US"/>
      </w:rPr>
    </w:lvl>
    <w:lvl w:ilvl="8" w:tplc="EBBAE740">
      <w:numFmt w:val="bullet"/>
      <w:lvlText w:val="·"/>
      <w:lvlJc w:val="left"/>
      <w:pPr>
        <w:ind w:left="7744" w:hanging="363"/>
      </w:pPr>
      <w:rPr>
        <w:rFonts w:ascii="Symbol" w:eastAsia="Symbol" w:hAnsi="Symbol" w:cs="Symbol" w:hint="default"/>
        <w:w w:val="99"/>
        <w:sz w:val="20"/>
        <w:szCs w:val="20"/>
        <w:lang w:val="en-US" w:eastAsia="en-US" w:bidi="en-US"/>
      </w:rPr>
    </w:lvl>
  </w:abstractNum>
  <w:abstractNum w:abstractNumId="19" w15:restartNumberingAfterBreak="0">
    <w:nsid w:val="59B41C12"/>
    <w:multiLevelType w:val="hybridMultilevel"/>
    <w:tmpl w:val="3AD2197E"/>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DB22DA7"/>
    <w:multiLevelType w:val="hybridMultilevel"/>
    <w:tmpl w:val="02B425D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BD28F4"/>
    <w:multiLevelType w:val="hybridMultilevel"/>
    <w:tmpl w:val="F8F20CB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AD4BEC"/>
    <w:multiLevelType w:val="hybridMultilevel"/>
    <w:tmpl w:val="BE36A4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5063C1A"/>
    <w:multiLevelType w:val="hybridMultilevel"/>
    <w:tmpl w:val="3142FEAE"/>
    <w:lvl w:ilvl="0" w:tplc="DDF0E2F4">
      <w:start w:val="1"/>
      <w:numFmt w:val="lowerLetter"/>
      <w:lvlText w:val="%1."/>
      <w:lvlJc w:val="left"/>
      <w:pPr>
        <w:ind w:left="1080" w:hanging="360"/>
      </w:pPr>
      <w:rPr>
        <w:rFonts w:ascii="Segoe UI" w:hAnsi="Segoe UI" w:cs="Segoe UI" w:hint="default"/>
        <w:b/>
        <w:color w:val="000000"/>
        <w:sz w:val="2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4" w15:restartNumberingAfterBreak="0">
    <w:nsid w:val="7CEA78EF"/>
    <w:multiLevelType w:val="hybridMultilevel"/>
    <w:tmpl w:val="F8F20CB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EEC7155"/>
    <w:multiLevelType w:val="hybridMultilevel"/>
    <w:tmpl w:val="9D0EC3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570B0A"/>
    <w:multiLevelType w:val="hybridMultilevel"/>
    <w:tmpl w:val="23388BEE"/>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6600217">
    <w:abstractNumId w:val="18"/>
  </w:num>
  <w:num w:numId="2" w16cid:durableId="864173532">
    <w:abstractNumId w:val="23"/>
  </w:num>
  <w:num w:numId="3" w16cid:durableId="266810534">
    <w:abstractNumId w:val="2"/>
  </w:num>
  <w:num w:numId="4" w16cid:durableId="936594480">
    <w:abstractNumId w:val="17"/>
  </w:num>
  <w:num w:numId="5" w16cid:durableId="1574512096">
    <w:abstractNumId w:val="0"/>
  </w:num>
  <w:num w:numId="6" w16cid:durableId="652174544">
    <w:abstractNumId w:val="5"/>
  </w:num>
  <w:num w:numId="7" w16cid:durableId="398139104">
    <w:abstractNumId w:val="15"/>
  </w:num>
  <w:num w:numId="8" w16cid:durableId="996032287">
    <w:abstractNumId w:val="11"/>
  </w:num>
  <w:num w:numId="9" w16cid:durableId="911087050">
    <w:abstractNumId w:val="13"/>
  </w:num>
  <w:num w:numId="10" w16cid:durableId="399790308">
    <w:abstractNumId w:val="25"/>
  </w:num>
  <w:num w:numId="11" w16cid:durableId="558521097">
    <w:abstractNumId w:val="9"/>
  </w:num>
  <w:num w:numId="12" w16cid:durableId="1628005192">
    <w:abstractNumId w:val="16"/>
  </w:num>
  <w:num w:numId="13" w16cid:durableId="1643120936">
    <w:abstractNumId w:val="12"/>
  </w:num>
  <w:num w:numId="14" w16cid:durableId="1518153096">
    <w:abstractNumId w:val="1"/>
  </w:num>
  <w:num w:numId="15" w16cid:durableId="1776754555">
    <w:abstractNumId w:val="4"/>
  </w:num>
  <w:num w:numId="16" w16cid:durableId="1464692235">
    <w:abstractNumId w:val="22"/>
  </w:num>
  <w:num w:numId="17" w16cid:durableId="988023306">
    <w:abstractNumId w:val="24"/>
  </w:num>
  <w:num w:numId="18" w16cid:durableId="2249009">
    <w:abstractNumId w:val="14"/>
  </w:num>
  <w:num w:numId="19" w16cid:durableId="634413770">
    <w:abstractNumId w:val="20"/>
  </w:num>
  <w:num w:numId="20" w16cid:durableId="1663005779">
    <w:abstractNumId w:val="21"/>
  </w:num>
  <w:num w:numId="21" w16cid:durableId="805314741">
    <w:abstractNumId w:val="26"/>
  </w:num>
  <w:num w:numId="22" w16cid:durableId="64449714">
    <w:abstractNumId w:val="7"/>
  </w:num>
  <w:num w:numId="23" w16cid:durableId="259877660">
    <w:abstractNumId w:val="19"/>
  </w:num>
  <w:num w:numId="24" w16cid:durableId="2118479622">
    <w:abstractNumId w:val="8"/>
  </w:num>
  <w:num w:numId="25" w16cid:durableId="2015646099">
    <w:abstractNumId w:val="10"/>
  </w:num>
  <w:num w:numId="26" w16cid:durableId="1675452445">
    <w:abstractNumId w:val="3"/>
  </w:num>
  <w:num w:numId="27" w16cid:durableId="2271524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EAA"/>
    <w:rsid w:val="000450A4"/>
    <w:rsid w:val="00064CDF"/>
    <w:rsid w:val="00074AC0"/>
    <w:rsid w:val="00082A60"/>
    <w:rsid w:val="000C039D"/>
    <w:rsid w:val="000C1004"/>
    <w:rsid w:val="000C3B34"/>
    <w:rsid w:val="000D6E36"/>
    <w:rsid w:val="000D7295"/>
    <w:rsid w:val="000E2C40"/>
    <w:rsid w:val="000F009E"/>
    <w:rsid w:val="00105070"/>
    <w:rsid w:val="00141E57"/>
    <w:rsid w:val="0014248C"/>
    <w:rsid w:val="00163359"/>
    <w:rsid w:val="00170DAE"/>
    <w:rsid w:val="001C159C"/>
    <w:rsid w:val="001C7F30"/>
    <w:rsid w:val="001F21EB"/>
    <w:rsid w:val="001F451A"/>
    <w:rsid w:val="00202E2C"/>
    <w:rsid w:val="002252A6"/>
    <w:rsid w:val="002355E8"/>
    <w:rsid w:val="00242CE1"/>
    <w:rsid w:val="002657EB"/>
    <w:rsid w:val="00277D3C"/>
    <w:rsid w:val="002B2602"/>
    <w:rsid w:val="002D312C"/>
    <w:rsid w:val="00310A89"/>
    <w:rsid w:val="00316F01"/>
    <w:rsid w:val="003462FF"/>
    <w:rsid w:val="00392517"/>
    <w:rsid w:val="003C504D"/>
    <w:rsid w:val="003D581B"/>
    <w:rsid w:val="003E2F9D"/>
    <w:rsid w:val="003E6860"/>
    <w:rsid w:val="003F5D54"/>
    <w:rsid w:val="00401759"/>
    <w:rsid w:val="00422F58"/>
    <w:rsid w:val="004364F3"/>
    <w:rsid w:val="00443585"/>
    <w:rsid w:val="0044478E"/>
    <w:rsid w:val="00444B47"/>
    <w:rsid w:val="004551F3"/>
    <w:rsid w:val="00455EEE"/>
    <w:rsid w:val="004668CD"/>
    <w:rsid w:val="00480694"/>
    <w:rsid w:val="004A0660"/>
    <w:rsid w:val="004E3DDA"/>
    <w:rsid w:val="004F0732"/>
    <w:rsid w:val="004F1F98"/>
    <w:rsid w:val="004F5169"/>
    <w:rsid w:val="004F51E2"/>
    <w:rsid w:val="00526BE2"/>
    <w:rsid w:val="00536B6C"/>
    <w:rsid w:val="005659FE"/>
    <w:rsid w:val="00565B66"/>
    <w:rsid w:val="005C0136"/>
    <w:rsid w:val="005C59A9"/>
    <w:rsid w:val="005C7B92"/>
    <w:rsid w:val="005E46DD"/>
    <w:rsid w:val="005F3F8E"/>
    <w:rsid w:val="005F7331"/>
    <w:rsid w:val="00602882"/>
    <w:rsid w:val="006029B9"/>
    <w:rsid w:val="00631E8C"/>
    <w:rsid w:val="00633D35"/>
    <w:rsid w:val="00635742"/>
    <w:rsid w:val="00645AB0"/>
    <w:rsid w:val="00665D10"/>
    <w:rsid w:val="00671B38"/>
    <w:rsid w:val="00681B91"/>
    <w:rsid w:val="00687A45"/>
    <w:rsid w:val="006935AA"/>
    <w:rsid w:val="006941F0"/>
    <w:rsid w:val="006B14CF"/>
    <w:rsid w:val="006B2AC2"/>
    <w:rsid w:val="006C5B37"/>
    <w:rsid w:val="007032A7"/>
    <w:rsid w:val="007106E0"/>
    <w:rsid w:val="00715041"/>
    <w:rsid w:val="007211CB"/>
    <w:rsid w:val="00724A63"/>
    <w:rsid w:val="00730C50"/>
    <w:rsid w:val="00744BCE"/>
    <w:rsid w:val="00746A58"/>
    <w:rsid w:val="0075704C"/>
    <w:rsid w:val="00757414"/>
    <w:rsid w:val="007A0691"/>
    <w:rsid w:val="007C1EAA"/>
    <w:rsid w:val="007C7AA9"/>
    <w:rsid w:val="007F3F77"/>
    <w:rsid w:val="0081222F"/>
    <w:rsid w:val="0081640E"/>
    <w:rsid w:val="00827690"/>
    <w:rsid w:val="00854B3C"/>
    <w:rsid w:val="008712FC"/>
    <w:rsid w:val="008A1DEF"/>
    <w:rsid w:val="008B03DA"/>
    <w:rsid w:val="008C2807"/>
    <w:rsid w:val="008E7FDC"/>
    <w:rsid w:val="008F2210"/>
    <w:rsid w:val="008F7AD8"/>
    <w:rsid w:val="00901D40"/>
    <w:rsid w:val="009418BD"/>
    <w:rsid w:val="00963814"/>
    <w:rsid w:val="00991021"/>
    <w:rsid w:val="00996631"/>
    <w:rsid w:val="00997860"/>
    <w:rsid w:val="009A40C5"/>
    <w:rsid w:val="009A52C0"/>
    <w:rsid w:val="009A63BB"/>
    <w:rsid w:val="009B6318"/>
    <w:rsid w:val="009C45FE"/>
    <w:rsid w:val="009F689C"/>
    <w:rsid w:val="00A05006"/>
    <w:rsid w:val="00A05284"/>
    <w:rsid w:val="00A21A7C"/>
    <w:rsid w:val="00A438F0"/>
    <w:rsid w:val="00A64F4B"/>
    <w:rsid w:val="00A65206"/>
    <w:rsid w:val="00A65459"/>
    <w:rsid w:val="00A67599"/>
    <w:rsid w:val="00A7334A"/>
    <w:rsid w:val="00AA6649"/>
    <w:rsid w:val="00AC6422"/>
    <w:rsid w:val="00AF4F59"/>
    <w:rsid w:val="00B01FC5"/>
    <w:rsid w:val="00B04346"/>
    <w:rsid w:val="00B06BAD"/>
    <w:rsid w:val="00B10F7D"/>
    <w:rsid w:val="00B606F9"/>
    <w:rsid w:val="00B80CAD"/>
    <w:rsid w:val="00B90902"/>
    <w:rsid w:val="00BA64C6"/>
    <w:rsid w:val="00BA6C38"/>
    <w:rsid w:val="00BE32F9"/>
    <w:rsid w:val="00BE6F36"/>
    <w:rsid w:val="00C0055F"/>
    <w:rsid w:val="00C14CB5"/>
    <w:rsid w:val="00C3125A"/>
    <w:rsid w:val="00C314C9"/>
    <w:rsid w:val="00C47C2F"/>
    <w:rsid w:val="00C558E6"/>
    <w:rsid w:val="00C8203A"/>
    <w:rsid w:val="00C8365A"/>
    <w:rsid w:val="00C8758B"/>
    <w:rsid w:val="00CA7273"/>
    <w:rsid w:val="00CA7F7F"/>
    <w:rsid w:val="00CC26D8"/>
    <w:rsid w:val="00CC56B2"/>
    <w:rsid w:val="00CD372A"/>
    <w:rsid w:val="00CD61A8"/>
    <w:rsid w:val="00D01C04"/>
    <w:rsid w:val="00D1124E"/>
    <w:rsid w:val="00D240CF"/>
    <w:rsid w:val="00D41783"/>
    <w:rsid w:val="00D45C63"/>
    <w:rsid w:val="00D506E3"/>
    <w:rsid w:val="00D7271E"/>
    <w:rsid w:val="00D74825"/>
    <w:rsid w:val="00D91E9B"/>
    <w:rsid w:val="00DA2D13"/>
    <w:rsid w:val="00DA555D"/>
    <w:rsid w:val="00DA58DE"/>
    <w:rsid w:val="00DB589F"/>
    <w:rsid w:val="00DC0BFB"/>
    <w:rsid w:val="00DE3CEE"/>
    <w:rsid w:val="00E05E1A"/>
    <w:rsid w:val="00E06025"/>
    <w:rsid w:val="00E15627"/>
    <w:rsid w:val="00E1796C"/>
    <w:rsid w:val="00E229D7"/>
    <w:rsid w:val="00E276E5"/>
    <w:rsid w:val="00E4691A"/>
    <w:rsid w:val="00E8090F"/>
    <w:rsid w:val="00E92323"/>
    <w:rsid w:val="00E92E06"/>
    <w:rsid w:val="00EA35AE"/>
    <w:rsid w:val="00EB6C35"/>
    <w:rsid w:val="00EC0BFB"/>
    <w:rsid w:val="00EC36CF"/>
    <w:rsid w:val="00F30E4C"/>
    <w:rsid w:val="00F326FB"/>
    <w:rsid w:val="00F4111F"/>
    <w:rsid w:val="00F55E9A"/>
    <w:rsid w:val="00F66907"/>
    <w:rsid w:val="00F91E6D"/>
    <w:rsid w:val="00F95C0A"/>
    <w:rsid w:val="00FA3F0E"/>
    <w:rsid w:val="00FC3807"/>
    <w:rsid w:val="00FC5EFA"/>
    <w:rsid w:val="1BC11A19"/>
    <w:rsid w:val="1DDE74EE"/>
    <w:rsid w:val="2329777F"/>
    <w:rsid w:val="24EDB6BC"/>
    <w:rsid w:val="2E85893A"/>
    <w:rsid w:val="35840185"/>
    <w:rsid w:val="37030AFF"/>
    <w:rsid w:val="567AD1C7"/>
    <w:rsid w:val="5B67C64C"/>
    <w:rsid w:val="66833A1E"/>
    <w:rsid w:val="67C51AFD"/>
    <w:rsid w:val="6C3AB0F6"/>
    <w:rsid w:val="73F28B3A"/>
    <w:rsid w:val="7B9E20D0"/>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6CDC1"/>
  <w15:docId w15:val="{60B84383-9AC1-44D1-B19F-9EE478F99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B92"/>
    <w:pPr>
      <w:spacing w:line="276" w:lineRule="auto"/>
      <w:ind w:left="851" w:right="851"/>
      <w:jc w:val="both"/>
    </w:pPr>
  </w:style>
  <w:style w:type="paragraph" w:styleId="Heading1">
    <w:name w:val="heading 1"/>
    <w:basedOn w:val="Normal"/>
    <w:next w:val="Normal"/>
    <w:link w:val="Heading1Char"/>
    <w:uiPriority w:val="9"/>
    <w:qFormat/>
    <w:rsid w:val="00F55E9A"/>
    <w:pPr>
      <w:keepNext/>
      <w:keepLines/>
      <w:spacing w:before="240"/>
      <w:ind w:left="1571" w:hanging="72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082A60"/>
    <w:pPr>
      <w:keepNext/>
      <w:keepLines/>
      <w:spacing w:before="40"/>
      <w:ind w:left="1571" w:hanging="72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480694"/>
    <w:pPr>
      <w:keepNext/>
      <w:keepLines/>
      <w:spacing w:before="40"/>
      <w:ind w:left="1571" w:hanging="720"/>
      <w:outlineLvl w:val="2"/>
    </w:pPr>
    <w:rPr>
      <w:rFonts w:asciiTheme="majorHAnsi" w:eastAsiaTheme="majorEastAsia" w:hAnsiTheme="majorHAnsi"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659FE"/>
    <w:pPr>
      <w:spacing w:before="159"/>
    </w:pPr>
    <w:rPr>
      <w:rFonts w:eastAsia="Algerian"/>
      <w:sz w:val="20"/>
      <w:szCs w:val="24"/>
    </w:rPr>
  </w:style>
  <w:style w:type="paragraph" w:styleId="ListParagraph">
    <w:name w:val="List Paragraph"/>
    <w:basedOn w:val="Normal"/>
    <w:uiPriority w:val="1"/>
    <w:qFormat/>
    <w:rsid w:val="00A64F4B"/>
    <w:rPr>
      <w:sz w:val="20"/>
    </w:rPr>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AA6649"/>
    <w:pPr>
      <w:tabs>
        <w:tab w:val="center" w:pos="4819"/>
        <w:tab w:val="right" w:pos="9638"/>
      </w:tabs>
    </w:pPr>
  </w:style>
  <w:style w:type="character" w:customStyle="1" w:styleId="HeaderChar">
    <w:name w:val="Header Char"/>
    <w:basedOn w:val="DefaultParagraphFont"/>
    <w:link w:val="Header"/>
    <w:uiPriority w:val="99"/>
    <w:rsid w:val="00AA6649"/>
  </w:style>
  <w:style w:type="paragraph" w:styleId="Footer">
    <w:name w:val="footer"/>
    <w:basedOn w:val="Normal"/>
    <w:link w:val="FooterChar"/>
    <w:uiPriority w:val="99"/>
    <w:unhideWhenUsed/>
    <w:rsid w:val="00AA6649"/>
    <w:pPr>
      <w:tabs>
        <w:tab w:val="center" w:pos="4819"/>
        <w:tab w:val="right" w:pos="9638"/>
      </w:tabs>
    </w:pPr>
  </w:style>
  <w:style w:type="character" w:customStyle="1" w:styleId="FooterChar">
    <w:name w:val="Footer Char"/>
    <w:basedOn w:val="DefaultParagraphFont"/>
    <w:link w:val="Footer"/>
    <w:uiPriority w:val="99"/>
    <w:rsid w:val="00AA6649"/>
  </w:style>
  <w:style w:type="character" w:styleId="CommentReference">
    <w:name w:val="annotation reference"/>
    <w:basedOn w:val="DefaultParagraphFont"/>
    <w:uiPriority w:val="99"/>
    <w:semiHidden/>
    <w:unhideWhenUsed/>
    <w:rsid w:val="000450A4"/>
    <w:rPr>
      <w:sz w:val="16"/>
      <w:szCs w:val="16"/>
    </w:rPr>
  </w:style>
  <w:style w:type="paragraph" w:styleId="CommentText">
    <w:name w:val="annotation text"/>
    <w:basedOn w:val="Normal"/>
    <w:link w:val="CommentTextChar"/>
    <w:uiPriority w:val="99"/>
    <w:unhideWhenUsed/>
    <w:rsid w:val="000450A4"/>
    <w:rPr>
      <w:sz w:val="20"/>
      <w:szCs w:val="20"/>
    </w:rPr>
  </w:style>
  <w:style w:type="character" w:customStyle="1" w:styleId="CommentTextChar">
    <w:name w:val="Comment Text Char"/>
    <w:basedOn w:val="DefaultParagraphFont"/>
    <w:link w:val="CommentText"/>
    <w:uiPriority w:val="99"/>
    <w:rsid w:val="000450A4"/>
    <w:rPr>
      <w:sz w:val="20"/>
      <w:szCs w:val="20"/>
    </w:rPr>
  </w:style>
  <w:style w:type="paragraph" w:styleId="CommentSubject">
    <w:name w:val="annotation subject"/>
    <w:basedOn w:val="CommentText"/>
    <w:next w:val="CommentText"/>
    <w:link w:val="CommentSubjectChar"/>
    <w:uiPriority w:val="99"/>
    <w:semiHidden/>
    <w:unhideWhenUsed/>
    <w:rsid w:val="000450A4"/>
    <w:rPr>
      <w:b/>
      <w:bCs/>
    </w:rPr>
  </w:style>
  <w:style w:type="character" w:customStyle="1" w:styleId="CommentSubjectChar">
    <w:name w:val="Comment Subject Char"/>
    <w:basedOn w:val="CommentTextChar"/>
    <w:link w:val="CommentSubject"/>
    <w:uiPriority w:val="99"/>
    <w:semiHidden/>
    <w:rsid w:val="000450A4"/>
    <w:rPr>
      <w:b/>
      <w:bCs/>
      <w:sz w:val="20"/>
      <w:szCs w:val="20"/>
    </w:rPr>
  </w:style>
  <w:style w:type="character" w:customStyle="1" w:styleId="Heading1Char">
    <w:name w:val="Heading 1 Char"/>
    <w:basedOn w:val="DefaultParagraphFont"/>
    <w:link w:val="Heading1"/>
    <w:uiPriority w:val="9"/>
    <w:rsid w:val="00F55E9A"/>
    <w:rPr>
      <w:rFonts w:asciiTheme="majorHAnsi" w:eastAsiaTheme="majorEastAsia" w:hAnsiTheme="majorHAnsi" w:cstheme="majorBidi"/>
      <w:b/>
      <w:sz w:val="28"/>
      <w:szCs w:val="32"/>
    </w:rPr>
  </w:style>
  <w:style w:type="character" w:customStyle="1" w:styleId="Heading2Char">
    <w:name w:val="Heading 2 Char"/>
    <w:basedOn w:val="DefaultParagraphFont"/>
    <w:link w:val="Heading2"/>
    <w:uiPriority w:val="9"/>
    <w:rsid w:val="00082A60"/>
    <w:rPr>
      <w:rFonts w:asciiTheme="majorHAnsi" w:eastAsiaTheme="majorEastAsia" w:hAnsiTheme="majorHAnsi" w:cstheme="majorBidi"/>
      <w:b/>
      <w:sz w:val="24"/>
      <w:szCs w:val="26"/>
    </w:rPr>
  </w:style>
  <w:style w:type="paragraph" w:styleId="TOCHeading">
    <w:name w:val="TOC Heading"/>
    <w:basedOn w:val="Heading1"/>
    <w:next w:val="Normal"/>
    <w:uiPriority w:val="39"/>
    <w:unhideWhenUsed/>
    <w:qFormat/>
    <w:rsid w:val="00827690"/>
    <w:pPr>
      <w:widowControl/>
      <w:spacing w:line="259" w:lineRule="auto"/>
      <w:outlineLvl w:val="9"/>
    </w:pPr>
    <w:rPr>
      <w:b w:val="0"/>
      <w:color w:val="365F91" w:themeColor="accent1" w:themeShade="BF"/>
    </w:rPr>
  </w:style>
  <w:style w:type="paragraph" w:styleId="TOC1">
    <w:name w:val="toc 1"/>
    <w:basedOn w:val="Normal"/>
    <w:next w:val="Normal"/>
    <w:autoRedefine/>
    <w:uiPriority w:val="39"/>
    <w:unhideWhenUsed/>
    <w:rsid w:val="00827690"/>
    <w:pPr>
      <w:spacing w:after="100"/>
    </w:pPr>
  </w:style>
  <w:style w:type="paragraph" w:styleId="TOC2">
    <w:name w:val="toc 2"/>
    <w:basedOn w:val="Normal"/>
    <w:next w:val="Normal"/>
    <w:autoRedefine/>
    <w:uiPriority w:val="39"/>
    <w:unhideWhenUsed/>
    <w:rsid w:val="00827690"/>
    <w:pPr>
      <w:spacing w:after="100"/>
      <w:ind w:left="220"/>
    </w:pPr>
  </w:style>
  <w:style w:type="character" w:styleId="Hyperlink">
    <w:name w:val="Hyperlink"/>
    <w:basedOn w:val="DefaultParagraphFont"/>
    <w:uiPriority w:val="99"/>
    <w:unhideWhenUsed/>
    <w:rsid w:val="00827690"/>
    <w:rPr>
      <w:color w:val="0000FF" w:themeColor="hyperlink"/>
      <w:u w:val="single"/>
    </w:rPr>
  </w:style>
  <w:style w:type="character" w:customStyle="1" w:styleId="Heading3Char">
    <w:name w:val="Heading 3 Char"/>
    <w:basedOn w:val="DefaultParagraphFont"/>
    <w:link w:val="Heading3"/>
    <w:uiPriority w:val="9"/>
    <w:rsid w:val="00480694"/>
    <w:rPr>
      <w:rFonts w:asciiTheme="majorHAnsi" w:eastAsiaTheme="majorEastAsia" w:hAnsiTheme="majorHAnsi" w:cstheme="majorBidi"/>
      <w:b/>
      <w:szCs w:val="24"/>
    </w:rPr>
  </w:style>
  <w:style w:type="paragraph" w:styleId="Caption">
    <w:name w:val="caption"/>
    <w:basedOn w:val="Normal"/>
    <w:next w:val="Normal"/>
    <w:uiPriority w:val="35"/>
    <w:unhideWhenUsed/>
    <w:qFormat/>
    <w:rsid w:val="00E92E06"/>
    <w:pPr>
      <w:spacing w:after="200"/>
    </w:pPr>
    <w:rPr>
      <w:i/>
      <w:iCs/>
      <w:szCs w:val="18"/>
    </w:rPr>
  </w:style>
  <w:style w:type="paragraph" w:styleId="Title">
    <w:name w:val="Title"/>
    <w:basedOn w:val="Normal"/>
    <w:next w:val="Normal"/>
    <w:link w:val="TitleChar"/>
    <w:uiPriority w:val="10"/>
    <w:qFormat/>
    <w:rsid w:val="009F689C"/>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689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082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Asiakirja" ma:contentTypeID="0x0101006116B9E82BA13C4A82A3AD2E67C55C73" ma:contentTypeVersion="3" ma:contentTypeDescription="Luo uusi asiakirja." ma:contentTypeScope="" ma:versionID="1061459260f53f39f13ea4e6f08a9b12">
  <xsd:schema xmlns:xsd="http://www.w3.org/2001/XMLSchema" xmlns:xs="http://www.w3.org/2001/XMLSchema" xmlns:p="http://schemas.microsoft.com/office/2006/metadata/properties" xmlns:ns2="77abb7b2-e133-461e-99a6-1efd84f89714" targetNamespace="http://schemas.microsoft.com/office/2006/metadata/properties" ma:root="true" ma:fieldsID="6e1afe93d9ad67fd1710baeb0ed07ede" ns2:_="">
    <xsd:import namespace="77abb7b2-e133-461e-99a6-1efd84f897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bb7b2-e133-461e-99a6-1efd84f897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5CBE0D-4A2F-449C-9C9A-DE2BDFC96B22}">
  <ds:schemaRefs>
    <ds:schemaRef ds:uri="77abb7b2-e133-461e-99a6-1efd84f89714"/>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68E3D93D-FCF0-45AD-B40E-0D482DB9B600}">
  <ds:schemaRefs>
    <ds:schemaRef ds:uri="http://schemas.microsoft.com/sharepoint/v3/contenttype/forms"/>
  </ds:schemaRefs>
</ds:datastoreItem>
</file>

<file path=customXml/itemProps3.xml><?xml version="1.0" encoding="utf-8"?>
<ds:datastoreItem xmlns:ds="http://schemas.openxmlformats.org/officeDocument/2006/customXml" ds:itemID="{E2ABD6BD-95B4-4575-8A92-D86A53597C92}">
  <ds:schemaRefs>
    <ds:schemaRef ds:uri="http://schemas.openxmlformats.org/officeDocument/2006/bibliography"/>
  </ds:schemaRefs>
</ds:datastoreItem>
</file>

<file path=customXml/itemProps4.xml><?xml version="1.0" encoding="utf-8"?>
<ds:datastoreItem xmlns:ds="http://schemas.openxmlformats.org/officeDocument/2006/customXml" ds:itemID="{D584E72B-1DAF-4412-8EFB-EF5549D90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bb7b2-e133-461e-99a6-1efd84f89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1858</Words>
  <Characters>15058</Characters>
  <Application>Microsoft Office Word</Application>
  <DocSecurity>0</DocSecurity>
  <Lines>125</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Huusko Samuli</cp:lastModifiedBy>
  <cp:revision>77</cp:revision>
  <dcterms:created xsi:type="dcterms:W3CDTF">2023-04-14T07:01:00Z</dcterms:created>
  <dcterms:modified xsi:type="dcterms:W3CDTF">2023-10-02T11:50:00Z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0x0101006116B9E82BA13C4A82A3AD2E67C55C73</vt:lpwstr>
  </property>
  <property fmtid="{D5CDD505-2E9C-101B-9397-08002B2CF9AE}" pid="3" name="MediaServiceImageTags">
    <vt:lpwstr/>
  </property>
</Properties>
</file>